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D9092" w14:textId="1DEB172C" w:rsidR="00344FB1" w:rsidRDefault="00344FB1" w:rsidP="00D76E98">
      <w:pPr>
        <w:spacing w:after="120" w:line="360" w:lineRule="auto"/>
        <w:rPr>
          <w:rFonts w:ascii="Times New Roman" w:hAnsi="Times New Roman" w:cs="Times New Roman"/>
        </w:rPr>
      </w:pPr>
      <w:r w:rsidRPr="00344FB1">
        <w:rPr>
          <w:rFonts w:ascii="Times New Roman" w:hAnsi="Times New Roman" w:cs="Times New Roman"/>
          <w:b/>
          <w:bCs/>
        </w:rPr>
        <w:t>Image gallery:</w:t>
      </w:r>
      <w:r>
        <w:rPr>
          <w:rFonts w:ascii="Times New Roman" w:hAnsi="Times New Roman" w:cs="Times New Roman"/>
        </w:rPr>
        <w:t xml:space="preserve"> </w:t>
      </w:r>
      <w:hyperlink r:id="rId8" w:history="1">
        <w:r w:rsidRPr="00344FB1">
          <w:rPr>
            <w:rStyle w:val="Hyperlink"/>
            <w:rFonts w:ascii="Times New Roman" w:hAnsi="Times New Roman" w:cs="Times New Roman"/>
            <w:b/>
            <w:bCs/>
          </w:rPr>
          <w:t>https://isuzu.imagerelay.com/sb/37fb9c67-3bef-4fb8-abac-22fbc6eb761c/2025-november-media-drive-program-the-aussie-freight-squeeze</w:t>
        </w:r>
      </w:hyperlink>
    </w:p>
    <w:p w14:paraId="53601D33" w14:textId="24E42008" w:rsidR="00D76E98" w:rsidRPr="00A56D17" w:rsidRDefault="00B13AAB" w:rsidP="00D76E98">
      <w:pPr>
        <w:spacing w:after="120" w:line="360" w:lineRule="auto"/>
        <w:rPr>
          <w:rFonts w:ascii="Times New Roman" w:hAnsi="Times New Roman" w:cs="Times New Roman"/>
        </w:rPr>
      </w:pPr>
      <w:r>
        <w:rPr>
          <w:rFonts w:ascii="Times New Roman" w:hAnsi="Times New Roman" w:cs="Times New Roman"/>
        </w:rPr>
        <w:t>19</w:t>
      </w:r>
      <w:r w:rsidR="00D76E98" w:rsidRPr="00A56D17">
        <w:rPr>
          <w:rFonts w:ascii="Times New Roman" w:hAnsi="Times New Roman" w:cs="Times New Roman"/>
        </w:rPr>
        <w:t xml:space="preserve"> November 2025</w:t>
      </w:r>
    </w:p>
    <w:p w14:paraId="294D147B" w14:textId="77777777" w:rsidR="00D76E98" w:rsidRDefault="00D76E98" w:rsidP="00D76E98">
      <w:pPr>
        <w:spacing w:after="120" w:line="360" w:lineRule="auto"/>
        <w:rPr>
          <w:rFonts w:ascii="Times New Roman" w:hAnsi="Times New Roman" w:cs="Times New Roman"/>
          <w:b/>
          <w:bCs/>
        </w:rPr>
      </w:pPr>
      <w:r w:rsidRPr="00224DC1">
        <w:rPr>
          <w:rFonts w:ascii="Times New Roman" w:hAnsi="Times New Roman" w:cs="Times New Roman"/>
          <w:b/>
          <w:bCs/>
        </w:rPr>
        <w:t>THE AUSSIE FREIGHT SQUEEZE: NAVIGATING GROWTH, GRIDLOCK, &amp; THE CASE FOR SMARTER ASSETS</w:t>
      </w:r>
    </w:p>
    <w:p w14:paraId="03E0B02E" w14:textId="210DD6AB" w:rsidR="00BA4068" w:rsidRPr="00B44ABF" w:rsidRDefault="00B44ABF" w:rsidP="00D76E98">
      <w:pPr>
        <w:spacing w:after="120" w:line="360" w:lineRule="auto"/>
        <w:rPr>
          <w:rFonts w:ascii="Times New Roman" w:hAnsi="Times New Roman" w:cs="Times New Roman"/>
          <w:b/>
          <w:bCs/>
          <w:i/>
          <w:iCs/>
        </w:rPr>
      </w:pPr>
      <w:r w:rsidRPr="00B44ABF">
        <w:rPr>
          <w:rFonts w:ascii="Times New Roman" w:hAnsi="Times New Roman" w:cs="Times New Roman"/>
          <w:b/>
          <w:bCs/>
          <w:i/>
          <w:iCs/>
        </w:rPr>
        <w:t xml:space="preserve">Simon Humphries, </w:t>
      </w:r>
      <w:r w:rsidR="2C065200" w:rsidRPr="2C065200">
        <w:rPr>
          <w:rFonts w:ascii="Times New Roman" w:hAnsi="Times New Roman" w:cs="Times New Roman"/>
          <w:b/>
          <w:bCs/>
          <w:i/>
          <w:iCs/>
        </w:rPr>
        <w:t xml:space="preserve">Head of </w:t>
      </w:r>
      <w:r w:rsidRPr="00B44ABF">
        <w:rPr>
          <w:rFonts w:ascii="Times New Roman" w:hAnsi="Times New Roman" w:cs="Times New Roman"/>
          <w:b/>
          <w:bCs/>
          <w:i/>
          <w:iCs/>
        </w:rPr>
        <w:t xml:space="preserve">Product </w:t>
      </w:r>
      <w:r w:rsidR="2C065200" w:rsidRPr="2C065200">
        <w:rPr>
          <w:rFonts w:ascii="Times New Roman" w:hAnsi="Times New Roman" w:cs="Times New Roman"/>
          <w:b/>
          <w:bCs/>
          <w:i/>
          <w:iCs/>
        </w:rPr>
        <w:t xml:space="preserve">Management &amp; CV </w:t>
      </w:r>
      <w:r w:rsidRPr="00B44ABF">
        <w:rPr>
          <w:rFonts w:ascii="Times New Roman" w:hAnsi="Times New Roman" w:cs="Times New Roman"/>
          <w:b/>
          <w:bCs/>
          <w:i/>
          <w:iCs/>
        </w:rPr>
        <w:t>Chief Engineer, Isuzu Australia Limited</w:t>
      </w:r>
    </w:p>
    <w:p w14:paraId="52B18FAF" w14:textId="77777777" w:rsidR="00B44ABF" w:rsidRDefault="00D76E98" w:rsidP="00D76E98">
      <w:pPr>
        <w:spacing w:after="120" w:line="360" w:lineRule="auto"/>
        <w:rPr>
          <w:rFonts w:ascii="Times New Roman" w:hAnsi="Times New Roman" w:cs="Times New Roman"/>
        </w:rPr>
      </w:pPr>
      <w:r w:rsidRPr="00224DC1">
        <w:rPr>
          <w:rFonts w:ascii="Times New Roman" w:hAnsi="Times New Roman" w:cs="Times New Roman"/>
        </w:rPr>
        <w:t>If you’re in</w:t>
      </w:r>
      <w:r w:rsidR="00B44ABF">
        <w:rPr>
          <w:rFonts w:ascii="Times New Roman" w:hAnsi="Times New Roman" w:cs="Times New Roman"/>
        </w:rPr>
        <w:t xml:space="preserve"> the</w:t>
      </w:r>
      <w:r w:rsidRPr="00224DC1">
        <w:rPr>
          <w:rFonts w:ascii="Times New Roman" w:hAnsi="Times New Roman" w:cs="Times New Roman"/>
        </w:rPr>
        <w:t xml:space="preserve"> trucking</w:t>
      </w:r>
      <w:r w:rsidR="00B44ABF">
        <w:rPr>
          <w:rFonts w:ascii="Times New Roman" w:hAnsi="Times New Roman" w:cs="Times New Roman"/>
        </w:rPr>
        <w:t xml:space="preserve"> world</w:t>
      </w:r>
      <w:r w:rsidRPr="00224DC1">
        <w:rPr>
          <w:rFonts w:ascii="Times New Roman" w:hAnsi="Times New Roman" w:cs="Times New Roman"/>
        </w:rPr>
        <w:t>, you</w:t>
      </w:r>
      <w:r w:rsidR="008B3B09">
        <w:rPr>
          <w:rFonts w:ascii="Times New Roman" w:hAnsi="Times New Roman" w:cs="Times New Roman"/>
        </w:rPr>
        <w:t xml:space="preserve"> can</w:t>
      </w:r>
      <w:r w:rsidRPr="00224DC1">
        <w:rPr>
          <w:rFonts w:ascii="Times New Roman" w:hAnsi="Times New Roman" w:cs="Times New Roman"/>
        </w:rPr>
        <w:t xml:space="preserve"> feel it. The pressure is palpable. </w:t>
      </w:r>
    </w:p>
    <w:p w14:paraId="0D177C31" w14:textId="43DEBAD0"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It’s the longer hours, the tighter schedules, and the constant hum of a nation that simply doesn’t stop consuming. </w:t>
      </w:r>
    </w:p>
    <w:p w14:paraId="59041E8B"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The data now confirms what our industry has known in its bones: the Australian road freight task isn't just growing; it's surging. But this growth is colliding with a familiar, stubborn foe – urban gridlock that has not only returned</w:t>
      </w:r>
      <w:r>
        <w:rPr>
          <w:rFonts w:ascii="Times New Roman" w:hAnsi="Times New Roman" w:cs="Times New Roman"/>
        </w:rPr>
        <w:t xml:space="preserve"> post COVID</w:t>
      </w:r>
      <w:r w:rsidRPr="00224DC1">
        <w:rPr>
          <w:rFonts w:ascii="Times New Roman" w:hAnsi="Times New Roman" w:cs="Times New Roman"/>
        </w:rPr>
        <w:t xml:space="preserve"> but is evolving in unexpected ways.</w:t>
      </w:r>
    </w:p>
    <w:p w14:paraId="0E14A3EC"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For operators, this isn't a future challenge; it's the daily reality. And for manufacturers, it’s a clear call to action. The solution lies not just in working hard</w:t>
      </w:r>
      <w:r>
        <w:rPr>
          <w:rFonts w:ascii="Times New Roman" w:hAnsi="Times New Roman" w:cs="Times New Roman"/>
        </w:rPr>
        <w:t>er</w:t>
      </w:r>
      <w:r w:rsidRPr="00224DC1">
        <w:rPr>
          <w:rFonts w:ascii="Times New Roman" w:hAnsi="Times New Roman" w:cs="Times New Roman"/>
        </w:rPr>
        <w:t xml:space="preserve">, but in </w:t>
      </w:r>
      <w:r>
        <w:rPr>
          <w:rFonts w:ascii="Times New Roman" w:hAnsi="Times New Roman" w:cs="Times New Roman"/>
        </w:rPr>
        <w:t>developing</w:t>
      </w:r>
      <w:r w:rsidRPr="00224DC1">
        <w:rPr>
          <w:rFonts w:ascii="Times New Roman" w:hAnsi="Times New Roman" w:cs="Times New Roman"/>
        </w:rPr>
        <w:t xml:space="preserve"> equipment that’s smarter, more resilient, and fundamentally more efficient for the unique pressures of the Australian </w:t>
      </w:r>
      <w:r>
        <w:rPr>
          <w:rFonts w:ascii="Times New Roman" w:hAnsi="Times New Roman" w:cs="Times New Roman"/>
        </w:rPr>
        <w:t>freight cocktail</w:t>
      </w:r>
      <w:r w:rsidRPr="00224DC1">
        <w:rPr>
          <w:rFonts w:ascii="Times New Roman" w:hAnsi="Times New Roman" w:cs="Times New Roman"/>
        </w:rPr>
        <w:t>.</w:t>
      </w:r>
    </w:p>
    <w:p w14:paraId="48E15E04" w14:textId="77777777" w:rsidR="00D76E98" w:rsidRPr="00224DC1" w:rsidRDefault="00D76E98" w:rsidP="00D76E98">
      <w:pPr>
        <w:spacing w:after="120" w:line="360" w:lineRule="auto"/>
        <w:rPr>
          <w:rFonts w:ascii="Times New Roman" w:hAnsi="Times New Roman" w:cs="Times New Roman"/>
          <w:b/>
          <w:bCs/>
        </w:rPr>
      </w:pPr>
      <w:r w:rsidRPr="00224DC1">
        <w:rPr>
          <w:rFonts w:ascii="Times New Roman" w:hAnsi="Times New Roman" w:cs="Times New Roman"/>
          <w:b/>
          <w:bCs/>
        </w:rPr>
        <w:t xml:space="preserve">Reliant on </w:t>
      </w:r>
      <w:r>
        <w:rPr>
          <w:rFonts w:ascii="Times New Roman" w:hAnsi="Times New Roman" w:cs="Times New Roman"/>
          <w:b/>
          <w:bCs/>
        </w:rPr>
        <w:t>r</w:t>
      </w:r>
      <w:r w:rsidRPr="00224DC1">
        <w:rPr>
          <w:rFonts w:ascii="Times New Roman" w:hAnsi="Times New Roman" w:cs="Times New Roman"/>
          <w:b/>
          <w:bCs/>
        </w:rPr>
        <w:t>ubber</w:t>
      </w:r>
    </w:p>
    <w:p w14:paraId="5158478B" w14:textId="77777777" w:rsidR="001548BA" w:rsidRDefault="00D76E98" w:rsidP="00D76E98">
      <w:pPr>
        <w:spacing w:after="120" w:line="360" w:lineRule="auto"/>
        <w:rPr>
          <w:rFonts w:ascii="Times New Roman" w:hAnsi="Times New Roman" w:cs="Times New Roman"/>
        </w:rPr>
      </w:pPr>
      <w:hyperlink r:id="rId9" w:history="1">
        <w:r w:rsidRPr="00A56D17">
          <w:rPr>
            <w:rStyle w:val="Hyperlink"/>
            <w:rFonts w:ascii="Times New Roman" w:hAnsi="Times New Roman" w:cs="Times New Roman"/>
          </w:rPr>
          <w:t>The latest figures from the Department of Infrastructure</w:t>
        </w:r>
      </w:hyperlink>
      <w:r w:rsidRPr="00224DC1">
        <w:rPr>
          <w:rFonts w:ascii="Times New Roman" w:hAnsi="Times New Roman" w:cs="Times New Roman"/>
        </w:rPr>
        <w:t xml:space="preserve"> are unequivocal. </w:t>
      </w:r>
    </w:p>
    <w:p w14:paraId="295A7B75" w14:textId="2C05D415"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Our economy is powered by truck freight, with a provisional 242 billion tonne-kilometres moved in 2022-23. Let that number sink in. </w:t>
      </w:r>
    </w:p>
    <w:p w14:paraId="0F3EFFAA" w14:textId="496A6C51"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Of this colossal task, articulated trucks are the undisputed champions, responsible for a massive 192.3 billion tonne-kilometres.</w:t>
      </w:r>
      <w:r w:rsidR="26820223" w:rsidRPr="26820223">
        <w:rPr>
          <w:rFonts w:ascii="Times New Roman" w:hAnsi="Times New Roman" w:cs="Times New Roman"/>
        </w:rPr>
        <w:t xml:space="preserve"> </w:t>
      </w:r>
      <w:r w:rsidR="71FB1BF3" w:rsidRPr="71FB1BF3">
        <w:rPr>
          <w:rFonts w:ascii="Times New Roman" w:hAnsi="Times New Roman" w:cs="Times New Roman"/>
        </w:rPr>
        <w:t xml:space="preserve">  </w:t>
      </w:r>
      <w:r w:rsidR="63B3B2EF" w:rsidRPr="63B3B2EF">
        <w:rPr>
          <w:rFonts w:ascii="Times New Roman" w:hAnsi="Times New Roman" w:cs="Times New Roman"/>
        </w:rPr>
        <w:t xml:space="preserve">While these beasts carry </w:t>
      </w:r>
      <w:r w:rsidR="173D9118" w:rsidRPr="173D9118">
        <w:rPr>
          <w:rFonts w:ascii="Times New Roman" w:hAnsi="Times New Roman" w:cs="Times New Roman"/>
        </w:rPr>
        <w:t>a huge</w:t>
      </w:r>
      <w:r w:rsidR="63B3B2EF" w:rsidRPr="63B3B2EF">
        <w:rPr>
          <w:rFonts w:ascii="Times New Roman" w:hAnsi="Times New Roman" w:cs="Times New Roman"/>
        </w:rPr>
        <w:t xml:space="preserve"> </w:t>
      </w:r>
      <w:r w:rsidR="0BBEDD28" w:rsidRPr="0BBEDD28">
        <w:rPr>
          <w:rFonts w:ascii="Times New Roman" w:hAnsi="Times New Roman" w:cs="Times New Roman"/>
        </w:rPr>
        <w:t xml:space="preserve">volume </w:t>
      </w:r>
      <w:r w:rsidR="5299AFF3" w:rsidRPr="5299AFF3">
        <w:rPr>
          <w:rFonts w:ascii="Times New Roman" w:hAnsi="Times New Roman" w:cs="Times New Roman"/>
        </w:rPr>
        <w:t xml:space="preserve">of </w:t>
      </w:r>
      <w:r w:rsidR="63B3B2EF" w:rsidRPr="63B3B2EF">
        <w:rPr>
          <w:rFonts w:ascii="Times New Roman" w:hAnsi="Times New Roman" w:cs="Times New Roman"/>
        </w:rPr>
        <w:t xml:space="preserve">large loads between cities and towns, the </w:t>
      </w:r>
      <w:r w:rsidR="3E913BB1" w:rsidRPr="3E913BB1">
        <w:rPr>
          <w:rFonts w:ascii="Times New Roman" w:hAnsi="Times New Roman" w:cs="Times New Roman"/>
        </w:rPr>
        <w:t>not-</w:t>
      </w:r>
      <w:r w:rsidR="7C60E3BB" w:rsidRPr="7C60E3BB">
        <w:rPr>
          <w:rFonts w:ascii="Times New Roman" w:hAnsi="Times New Roman" w:cs="Times New Roman"/>
        </w:rPr>
        <w:t>insignificant balance</w:t>
      </w:r>
      <w:r w:rsidR="63B3B2EF" w:rsidRPr="63B3B2EF">
        <w:rPr>
          <w:rFonts w:ascii="Times New Roman" w:hAnsi="Times New Roman" w:cs="Times New Roman"/>
        </w:rPr>
        <w:t xml:space="preserve"> </w:t>
      </w:r>
      <w:r w:rsidR="137ED497" w:rsidRPr="137ED497">
        <w:rPr>
          <w:rFonts w:ascii="Times New Roman" w:hAnsi="Times New Roman" w:cs="Times New Roman"/>
        </w:rPr>
        <w:t xml:space="preserve">of around </w:t>
      </w:r>
      <w:r w:rsidR="37A335FD" w:rsidRPr="37A335FD">
        <w:rPr>
          <w:rFonts w:ascii="Times New Roman" w:hAnsi="Times New Roman" w:cs="Times New Roman"/>
        </w:rPr>
        <w:t xml:space="preserve">50 </w:t>
      </w:r>
      <w:r w:rsidR="39828B81" w:rsidRPr="39828B81">
        <w:rPr>
          <w:rFonts w:ascii="Times New Roman" w:hAnsi="Times New Roman" w:cs="Times New Roman"/>
        </w:rPr>
        <w:t xml:space="preserve">billion </w:t>
      </w:r>
      <w:r w:rsidR="6BBA24BB" w:rsidRPr="6BBA24BB">
        <w:rPr>
          <w:rFonts w:ascii="Times New Roman" w:hAnsi="Times New Roman" w:cs="Times New Roman"/>
        </w:rPr>
        <w:t>tonne-kilometres is</w:t>
      </w:r>
      <w:r w:rsidR="63B3B2EF" w:rsidRPr="63B3B2EF">
        <w:rPr>
          <w:rFonts w:ascii="Times New Roman" w:hAnsi="Times New Roman" w:cs="Times New Roman"/>
        </w:rPr>
        <w:t xml:space="preserve"> borne by rigid trucks</w:t>
      </w:r>
      <w:r w:rsidR="2805AEAB" w:rsidRPr="2805AEAB">
        <w:rPr>
          <w:rFonts w:ascii="Times New Roman" w:hAnsi="Times New Roman" w:cs="Times New Roman"/>
        </w:rPr>
        <w:t xml:space="preserve"> </w:t>
      </w:r>
      <w:r w:rsidR="7F3D92F2" w:rsidRPr="7F3D92F2">
        <w:rPr>
          <w:rFonts w:ascii="Times New Roman" w:hAnsi="Times New Roman" w:cs="Times New Roman"/>
        </w:rPr>
        <w:t xml:space="preserve">and </w:t>
      </w:r>
      <w:r w:rsidR="48D88993" w:rsidRPr="48D88993">
        <w:rPr>
          <w:rFonts w:ascii="Times New Roman" w:hAnsi="Times New Roman" w:cs="Times New Roman"/>
        </w:rPr>
        <w:t>smaller commercial</w:t>
      </w:r>
      <w:r w:rsidR="28FC6978" w:rsidRPr="28FC6978">
        <w:rPr>
          <w:rFonts w:ascii="Times New Roman" w:hAnsi="Times New Roman" w:cs="Times New Roman"/>
        </w:rPr>
        <w:t xml:space="preserve"> </w:t>
      </w:r>
      <w:r w:rsidR="27BECF2C" w:rsidRPr="27BECF2C">
        <w:rPr>
          <w:rFonts w:ascii="Times New Roman" w:hAnsi="Times New Roman" w:cs="Times New Roman"/>
        </w:rPr>
        <w:t>vehicles.</w:t>
      </w:r>
      <w:r w:rsidR="6C898FC9" w:rsidRPr="6C898FC9">
        <w:rPr>
          <w:rFonts w:ascii="Times New Roman" w:hAnsi="Times New Roman" w:cs="Times New Roman"/>
        </w:rPr>
        <w:t xml:space="preserve">  Smaller </w:t>
      </w:r>
      <w:r w:rsidR="5AB5723D" w:rsidRPr="5AB5723D">
        <w:rPr>
          <w:rFonts w:ascii="Times New Roman" w:hAnsi="Times New Roman" w:cs="Times New Roman"/>
        </w:rPr>
        <w:t xml:space="preserve">loads, </w:t>
      </w:r>
      <w:r w:rsidR="5E32215A" w:rsidRPr="5E32215A">
        <w:rPr>
          <w:rFonts w:ascii="Times New Roman" w:hAnsi="Times New Roman" w:cs="Times New Roman"/>
        </w:rPr>
        <w:t>shorter</w:t>
      </w:r>
      <w:r w:rsidR="65C35F08" w:rsidRPr="65C35F08">
        <w:rPr>
          <w:rFonts w:ascii="Times New Roman" w:hAnsi="Times New Roman" w:cs="Times New Roman"/>
        </w:rPr>
        <w:t xml:space="preserve"> </w:t>
      </w:r>
      <w:r w:rsidR="31A9A2E7" w:rsidRPr="31A9A2E7">
        <w:rPr>
          <w:rFonts w:ascii="Times New Roman" w:hAnsi="Times New Roman" w:cs="Times New Roman"/>
        </w:rPr>
        <w:t xml:space="preserve">trips, yet </w:t>
      </w:r>
      <w:r w:rsidR="5219B0B4" w:rsidRPr="5219B0B4">
        <w:rPr>
          <w:rFonts w:ascii="Times New Roman" w:hAnsi="Times New Roman" w:cs="Times New Roman"/>
        </w:rPr>
        <w:t xml:space="preserve">no less </w:t>
      </w:r>
      <w:r w:rsidR="2B6B8C71" w:rsidRPr="2B6B8C71">
        <w:rPr>
          <w:rFonts w:ascii="Times New Roman" w:hAnsi="Times New Roman" w:cs="Times New Roman"/>
        </w:rPr>
        <w:t>important.</w:t>
      </w:r>
    </w:p>
    <w:p w14:paraId="7EE2CD28"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This isn’t abstract data; it’s a mandate. The nation’s economic health is directly tied to the performance, productivity, and uptime of these vehicles. Every delay, every breakdown, and every litre of fuel wasted doesn't just impact a single bottom line – it ripples through our entire supply chain.</w:t>
      </w:r>
    </w:p>
    <w:p w14:paraId="5DE584C5"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lastRenderedPageBreak/>
        <w:t xml:space="preserve">But </w:t>
      </w:r>
      <w:r>
        <w:rPr>
          <w:rFonts w:ascii="Times New Roman" w:hAnsi="Times New Roman" w:cs="Times New Roman"/>
        </w:rPr>
        <w:t>t</w:t>
      </w:r>
      <w:r w:rsidRPr="00224DC1">
        <w:rPr>
          <w:rFonts w:ascii="Times New Roman" w:hAnsi="Times New Roman" w:cs="Times New Roman"/>
        </w:rPr>
        <w:t xml:space="preserve">here’s the pivotal opportunity hidden within these numbers. With a national fleet where a significant portion of heavy vehicles hail from past decades, we are presented with a prime moment for renewal. </w:t>
      </w:r>
    </w:p>
    <w:p w14:paraId="4923628A"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This isn't</w:t>
      </w:r>
      <w:r>
        <w:rPr>
          <w:rFonts w:ascii="Times New Roman" w:hAnsi="Times New Roman" w:cs="Times New Roman"/>
        </w:rPr>
        <w:t xml:space="preserve"> simply</w:t>
      </w:r>
      <w:r w:rsidRPr="00224DC1">
        <w:rPr>
          <w:rFonts w:ascii="Times New Roman" w:hAnsi="Times New Roman" w:cs="Times New Roman"/>
        </w:rPr>
        <w:t xml:space="preserve"> a like-for-like replacement</w:t>
      </w:r>
      <w:r>
        <w:rPr>
          <w:rFonts w:ascii="Times New Roman" w:hAnsi="Times New Roman" w:cs="Times New Roman"/>
        </w:rPr>
        <w:t xml:space="preserve"> either</w:t>
      </w:r>
      <w:r w:rsidRPr="00224DC1">
        <w:rPr>
          <w:rFonts w:ascii="Times New Roman" w:hAnsi="Times New Roman" w:cs="Times New Roman"/>
        </w:rPr>
        <w:t>. It's about making a strategic investment in a generational leap in technology, safety, and fuel efficiency. For forward-thinking operators, upgrading to a next-generation truck tailored to modern freight applications is a direct investment in a lower total cost of ownership and a sharper competitive edge.</w:t>
      </w:r>
    </w:p>
    <w:p w14:paraId="6D883454" w14:textId="77777777" w:rsidR="00D76E98" w:rsidRPr="00224DC1" w:rsidRDefault="00D76E98" w:rsidP="00D76E98">
      <w:pPr>
        <w:spacing w:after="120" w:line="360" w:lineRule="auto"/>
        <w:rPr>
          <w:rFonts w:ascii="Times New Roman" w:hAnsi="Times New Roman" w:cs="Times New Roman"/>
          <w:b/>
          <w:bCs/>
        </w:rPr>
      </w:pPr>
      <w:r w:rsidRPr="00224DC1">
        <w:rPr>
          <w:rFonts w:ascii="Times New Roman" w:hAnsi="Times New Roman" w:cs="Times New Roman"/>
          <w:b/>
          <w:bCs/>
        </w:rPr>
        <w:t xml:space="preserve">The "New Old Normal" </w:t>
      </w:r>
    </w:p>
    <w:p w14:paraId="1D4C5F72"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Just as the freight task hits new heights, the operating environment is becoming more punishing. </w:t>
      </w:r>
    </w:p>
    <w:p w14:paraId="15F665AB"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According to the </w:t>
      </w:r>
      <w:hyperlink r:id="rId10" w:history="1">
        <w:r w:rsidRPr="00A56D17">
          <w:rPr>
            <w:rStyle w:val="Hyperlink"/>
            <w:rFonts w:ascii="Times New Roman" w:hAnsi="Times New Roman" w:cs="Times New Roman"/>
          </w:rPr>
          <w:t>BITRE’s most recent report on urban congestion</w:t>
        </w:r>
      </w:hyperlink>
      <w:r w:rsidRPr="00224DC1">
        <w:rPr>
          <w:rFonts w:ascii="Times New Roman" w:hAnsi="Times New Roman" w:cs="Times New Roman"/>
        </w:rPr>
        <w:t>, the temporary respite offered by pandemic lockdowns is well and truly over. Congestion has largely returned to, or even surpassed, pre-pandemic baselines.</w:t>
      </w:r>
    </w:p>
    <w:p w14:paraId="28A70F03"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This is the </w:t>
      </w:r>
      <w:r>
        <w:rPr>
          <w:rFonts w:ascii="Times New Roman" w:hAnsi="Times New Roman" w:cs="Times New Roman"/>
        </w:rPr>
        <w:t>‘</w:t>
      </w:r>
      <w:r w:rsidRPr="00224DC1">
        <w:rPr>
          <w:rFonts w:ascii="Times New Roman" w:hAnsi="Times New Roman" w:cs="Times New Roman"/>
        </w:rPr>
        <w:t>new old normal.</w:t>
      </w:r>
      <w:r>
        <w:rPr>
          <w:rFonts w:ascii="Times New Roman" w:hAnsi="Times New Roman" w:cs="Times New Roman"/>
        </w:rPr>
        <w:t>’</w:t>
      </w:r>
      <w:r w:rsidRPr="00224DC1">
        <w:rPr>
          <w:rFonts w:ascii="Times New Roman" w:hAnsi="Times New Roman" w:cs="Times New Roman"/>
        </w:rPr>
        <w:t xml:space="preserve"> </w:t>
      </w:r>
    </w:p>
    <w:p w14:paraId="2BF7C147"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Our cities are choked again</w:t>
      </w:r>
      <w:r>
        <w:rPr>
          <w:rFonts w:ascii="Times New Roman" w:hAnsi="Times New Roman" w:cs="Times New Roman"/>
        </w:rPr>
        <w:t>,</w:t>
      </w:r>
      <w:r w:rsidRPr="00224DC1">
        <w:rPr>
          <w:rFonts w:ascii="Times New Roman" w:hAnsi="Times New Roman" w:cs="Times New Roman"/>
        </w:rPr>
        <w:t xml:space="preserve"> and for freight</w:t>
      </w:r>
      <w:r>
        <w:rPr>
          <w:rFonts w:ascii="Times New Roman" w:hAnsi="Times New Roman" w:cs="Times New Roman"/>
        </w:rPr>
        <w:t xml:space="preserve"> operators</w:t>
      </w:r>
      <w:r w:rsidRPr="00224DC1">
        <w:rPr>
          <w:rFonts w:ascii="Times New Roman" w:hAnsi="Times New Roman" w:cs="Times New Roman"/>
        </w:rPr>
        <w:t>, this means more than just frustrating delays. It</w:t>
      </w:r>
      <w:r>
        <w:rPr>
          <w:rFonts w:ascii="Times New Roman" w:hAnsi="Times New Roman" w:cs="Times New Roman"/>
        </w:rPr>
        <w:t>s</w:t>
      </w:r>
      <w:r w:rsidRPr="00224DC1">
        <w:rPr>
          <w:rFonts w:ascii="Times New Roman" w:hAnsi="Times New Roman" w:cs="Times New Roman"/>
        </w:rPr>
        <w:t xml:space="preserve"> increased vehicle wear-and-tear, shredded fuel efficiency in stop-start traffic, and schedules that are increasingly difficult to predict</w:t>
      </w:r>
      <w:r>
        <w:rPr>
          <w:rFonts w:ascii="Times New Roman" w:hAnsi="Times New Roman" w:cs="Times New Roman"/>
        </w:rPr>
        <w:t>, let alone</w:t>
      </w:r>
      <w:r w:rsidRPr="00224DC1">
        <w:rPr>
          <w:rFonts w:ascii="Times New Roman" w:hAnsi="Times New Roman" w:cs="Times New Roman"/>
        </w:rPr>
        <w:t xml:space="preserve"> maintain.</w:t>
      </w:r>
    </w:p>
    <w:p w14:paraId="5ABE9CCE"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The report uncovers several critical trends that every operator needs to be aware of</w:t>
      </w:r>
      <w:r>
        <w:rPr>
          <w:rFonts w:ascii="Times New Roman" w:hAnsi="Times New Roman" w:cs="Times New Roman"/>
        </w:rPr>
        <w:t>.</w:t>
      </w:r>
    </w:p>
    <w:p w14:paraId="5D9266C5" w14:textId="77777777" w:rsidR="00D76E98" w:rsidRPr="00224DC1" w:rsidRDefault="00D76E98" w:rsidP="00D76E98">
      <w:pPr>
        <w:spacing w:after="120" w:line="360" w:lineRule="auto"/>
        <w:rPr>
          <w:rFonts w:ascii="Times New Roman" w:hAnsi="Times New Roman" w:cs="Times New Roman"/>
          <w:b/>
          <w:bCs/>
        </w:rPr>
      </w:pPr>
      <w:r w:rsidRPr="00224DC1">
        <w:rPr>
          <w:rFonts w:ascii="Times New Roman" w:hAnsi="Times New Roman" w:cs="Times New Roman"/>
          <w:b/>
          <w:bCs/>
        </w:rPr>
        <w:t xml:space="preserve">Perth </w:t>
      </w:r>
      <w:r>
        <w:rPr>
          <w:rFonts w:ascii="Times New Roman" w:hAnsi="Times New Roman" w:cs="Times New Roman"/>
          <w:b/>
          <w:bCs/>
        </w:rPr>
        <w:t>p</w:t>
      </w:r>
      <w:r w:rsidRPr="00224DC1">
        <w:rPr>
          <w:rFonts w:ascii="Times New Roman" w:hAnsi="Times New Roman" w:cs="Times New Roman"/>
          <w:b/>
          <w:bCs/>
        </w:rPr>
        <w:t>ickle</w:t>
      </w:r>
    </w:p>
    <w:p w14:paraId="547D8EE6"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While some cities showed </w:t>
      </w:r>
      <w:r>
        <w:rPr>
          <w:rFonts w:ascii="Times New Roman" w:hAnsi="Times New Roman" w:cs="Times New Roman"/>
        </w:rPr>
        <w:t xml:space="preserve">overall </w:t>
      </w:r>
      <w:r w:rsidRPr="00224DC1">
        <w:rPr>
          <w:rFonts w:ascii="Times New Roman" w:hAnsi="Times New Roman" w:cs="Times New Roman"/>
        </w:rPr>
        <w:t>improvement</w:t>
      </w:r>
      <w:r>
        <w:rPr>
          <w:rFonts w:ascii="Times New Roman" w:hAnsi="Times New Roman" w:cs="Times New Roman"/>
        </w:rPr>
        <w:t xml:space="preserve"> (Melbourne &amp; Sydney)</w:t>
      </w:r>
      <w:r w:rsidRPr="00224DC1">
        <w:rPr>
          <w:rFonts w:ascii="Times New Roman" w:hAnsi="Times New Roman" w:cs="Times New Roman"/>
        </w:rPr>
        <w:t>, Perth stood out for the wrong reasons. It was the only capital where both travel times and, crucially, travel time unreliability</w:t>
      </w:r>
      <w:r>
        <w:rPr>
          <w:rFonts w:ascii="Times New Roman" w:hAnsi="Times New Roman" w:cs="Times New Roman"/>
        </w:rPr>
        <w:t>,</w:t>
      </w:r>
      <w:r w:rsidRPr="00224DC1">
        <w:rPr>
          <w:rFonts w:ascii="Times New Roman" w:hAnsi="Times New Roman" w:cs="Times New Roman"/>
        </w:rPr>
        <w:t xml:space="preserve"> "meaningfully increased." </w:t>
      </w:r>
    </w:p>
    <w:p w14:paraId="6FDFE6A4"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This volatility is a hidden killer for profitability. It </w:t>
      </w:r>
      <w:r>
        <w:rPr>
          <w:rFonts w:ascii="Times New Roman" w:hAnsi="Times New Roman" w:cs="Times New Roman"/>
        </w:rPr>
        <w:t xml:space="preserve">literally </w:t>
      </w:r>
      <w:r w:rsidRPr="00224DC1">
        <w:rPr>
          <w:rFonts w:ascii="Times New Roman" w:hAnsi="Times New Roman" w:cs="Times New Roman"/>
        </w:rPr>
        <w:t>burns fuel, delays subsequent jobs, and risks late delivery penalties. Operating in such an environment demands a vehicle designed not just for the open highway, but for the unpredictable, punishing stop-start of a worsening urban gridlock.</w:t>
      </w:r>
    </w:p>
    <w:p w14:paraId="7BA020A7" w14:textId="77777777" w:rsidR="00D76E98" w:rsidRPr="00224DC1" w:rsidRDefault="00D76E98" w:rsidP="00D76E98">
      <w:pPr>
        <w:spacing w:after="120" w:line="360" w:lineRule="auto"/>
        <w:rPr>
          <w:rFonts w:ascii="Times New Roman" w:hAnsi="Times New Roman" w:cs="Times New Roman"/>
          <w:b/>
          <w:bCs/>
        </w:rPr>
      </w:pPr>
      <w:r w:rsidRPr="00224DC1">
        <w:rPr>
          <w:rFonts w:ascii="Times New Roman" w:hAnsi="Times New Roman" w:cs="Times New Roman"/>
          <w:b/>
          <w:bCs/>
        </w:rPr>
        <w:t xml:space="preserve">Midnight </w:t>
      </w:r>
      <w:r>
        <w:rPr>
          <w:rFonts w:ascii="Times New Roman" w:hAnsi="Times New Roman" w:cs="Times New Roman"/>
          <w:b/>
          <w:bCs/>
        </w:rPr>
        <w:t>s</w:t>
      </w:r>
      <w:r w:rsidRPr="00224DC1">
        <w:rPr>
          <w:rFonts w:ascii="Times New Roman" w:hAnsi="Times New Roman" w:cs="Times New Roman"/>
          <w:b/>
          <w:bCs/>
        </w:rPr>
        <w:t>pike</w:t>
      </w:r>
    </w:p>
    <w:p w14:paraId="4911A945"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One of the most intriguing findings is the </w:t>
      </w:r>
      <w:r>
        <w:rPr>
          <w:rFonts w:ascii="Times New Roman" w:hAnsi="Times New Roman" w:cs="Times New Roman"/>
        </w:rPr>
        <w:t>‘</w:t>
      </w:r>
      <w:r w:rsidRPr="00224DC1">
        <w:rPr>
          <w:rFonts w:ascii="Times New Roman" w:hAnsi="Times New Roman" w:cs="Times New Roman"/>
        </w:rPr>
        <w:t>unexplained 'third peak</w:t>
      </w:r>
      <w:r>
        <w:rPr>
          <w:rFonts w:ascii="Times New Roman" w:hAnsi="Times New Roman" w:cs="Times New Roman"/>
        </w:rPr>
        <w:t>,</w:t>
      </w:r>
      <w:r w:rsidRPr="00224DC1">
        <w:rPr>
          <w:rFonts w:ascii="Times New Roman" w:hAnsi="Times New Roman" w:cs="Times New Roman"/>
        </w:rPr>
        <w:t xml:space="preserve">' observed on many arterial routes between midnight and </w:t>
      </w:r>
      <w:r>
        <w:rPr>
          <w:rFonts w:ascii="Times New Roman" w:hAnsi="Times New Roman" w:cs="Times New Roman"/>
        </w:rPr>
        <w:t>0</w:t>
      </w:r>
      <w:r w:rsidRPr="00224DC1">
        <w:rPr>
          <w:rFonts w:ascii="Times New Roman" w:hAnsi="Times New Roman" w:cs="Times New Roman"/>
        </w:rPr>
        <w:t xml:space="preserve">400. The cause remains unclear, but it signals a fundamental shift in logistics patterns, perhaps driven by 24/7 e-commerce demands or strategic avoidance </w:t>
      </w:r>
      <w:r w:rsidRPr="00224DC1">
        <w:rPr>
          <w:rFonts w:ascii="Times New Roman" w:hAnsi="Times New Roman" w:cs="Times New Roman"/>
        </w:rPr>
        <w:lastRenderedPageBreak/>
        <w:t>of daytime traffic</w:t>
      </w:r>
      <w:r>
        <w:rPr>
          <w:rFonts w:ascii="Times New Roman" w:hAnsi="Times New Roman" w:cs="Times New Roman"/>
        </w:rPr>
        <w:t>?</w:t>
      </w:r>
      <w:r w:rsidRPr="00224DC1">
        <w:rPr>
          <w:rFonts w:ascii="Times New Roman" w:hAnsi="Times New Roman" w:cs="Times New Roman"/>
        </w:rPr>
        <w:t xml:space="preserve"> For drivers and fleet managers, this means the traditional off-peak window for making up</w:t>
      </w:r>
      <w:r>
        <w:rPr>
          <w:rFonts w:ascii="Times New Roman" w:hAnsi="Times New Roman" w:cs="Times New Roman"/>
        </w:rPr>
        <w:t>-</w:t>
      </w:r>
      <w:r w:rsidRPr="00224DC1">
        <w:rPr>
          <w:rFonts w:ascii="Times New Roman" w:hAnsi="Times New Roman" w:cs="Times New Roman"/>
        </w:rPr>
        <w:t xml:space="preserve">time is no longer a guarantee. It demands </w:t>
      </w:r>
      <w:r>
        <w:rPr>
          <w:rFonts w:ascii="Times New Roman" w:hAnsi="Times New Roman" w:cs="Times New Roman"/>
        </w:rPr>
        <w:t>on road equipment</w:t>
      </w:r>
      <w:r w:rsidRPr="00224DC1">
        <w:rPr>
          <w:rFonts w:ascii="Times New Roman" w:hAnsi="Times New Roman" w:cs="Times New Roman"/>
        </w:rPr>
        <w:t xml:space="preserve"> that can maintain efficiency even in these unexpected, slow-moving overnight crawls.</w:t>
      </w:r>
    </w:p>
    <w:p w14:paraId="4597869F" w14:textId="77777777" w:rsidR="00D76E98" w:rsidRPr="007806F3" w:rsidRDefault="00D76E98" w:rsidP="00D76E98">
      <w:pPr>
        <w:spacing w:after="120" w:line="360" w:lineRule="auto"/>
        <w:rPr>
          <w:rFonts w:ascii="Times New Roman" w:hAnsi="Times New Roman" w:cs="Times New Roman"/>
          <w:b/>
          <w:bCs/>
        </w:rPr>
      </w:pPr>
      <w:r w:rsidRPr="007806F3">
        <w:rPr>
          <w:rFonts w:ascii="Times New Roman" w:hAnsi="Times New Roman" w:cs="Times New Roman"/>
          <w:b/>
          <w:bCs/>
        </w:rPr>
        <w:t xml:space="preserve">Strained </w:t>
      </w:r>
      <w:r>
        <w:rPr>
          <w:rFonts w:ascii="Times New Roman" w:hAnsi="Times New Roman" w:cs="Times New Roman"/>
          <w:b/>
          <w:bCs/>
        </w:rPr>
        <w:t>a</w:t>
      </w:r>
      <w:r w:rsidRPr="007806F3">
        <w:rPr>
          <w:rFonts w:ascii="Times New Roman" w:hAnsi="Times New Roman" w:cs="Times New Roman"/>
          <w:b/>
          <w:bCs/>
        </w:rPr>
        <w:t xml:space="preserve">rteries </w:t>
      </w:r>
    </w:p>
    <w:p w14:paraId="0467507C" w14:textId="0929709B" w:rsidR="00D76E98" w:rsidRPr="00224DC1" w:rsidRDefault="00D76E98" w:rsidP="3F56016D">
      <w:pPr>
        <w:spacing w:after="120" w:line="360" w:lineRule="auto"/>
        <w:rPr>
          <w:rFonts w:ascii="Times New Roman" w:hAnsi="Times New Roman" w:cs="Times New Roman"/>
        </w:rPr>
      </w:pPr>
      <w:r w:rsidRPr="00224DC1">
        <w:rPr>
          <w:rFonts w:ascii="Times New Roman" w:hAnsi="Times New Roman" w:cs="Times New Roman"/>
        </w:rPr>
        <w:t xml:space="preserve">The report calls out specific, critical freight routes experiencing pronounced strain. </w:t>
      </w:r>
    </w:p>
    <w:p w14:paraId="61145155" w14:textId="0EF56EEF"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Sydney’s </w:t>
      </w:r>
      <w:proofErr w:type="spellStart"/>
      <w:r w:rsidRPr="00224DC1">
        <w:rPr>
          <w:rFonts w:ascii="Times New Roman" w:hAnsi="Times New Roman" w:cs="Times New Roman"/>
        </w:rPr>
        <w:t>NorthConnex</w:t>
      </w:r>
      <w:proofErr w:type="spellEnd"/>
      <w:r w:rsidRPr="00224DC1">
        <w:rPr>
          <w:rFonts w:ascii="Times New Roman" w:hAnsi="Times New Roman" w:cs="Times New Roman"/>
        </w:rPr>
        <w:t xml:space="preserve"> and Melbourne’s M1 (East) are highlighted as seeing significant increases in both travel times and unreliability. These aren't just any roads; they</w:t>
      </w:r>
      <w:r>
        <w:rPr>
          <w:rFonts w:ascii="Times New Roman" w:hAnsi="Times New Roman" w:cs="Times New Roman"/>
        </w:rPr>
        <w:t>’</w:t>
      </w:r>
      <w:r w:rsidRPr="00224DC1">
        <w:rPr>
          <w:rFonts w:ascii="Times New Roman" w:hAnsi="Times New Roman" w:cs="Times New Roman"/>
        </w:rPr>
        <w:t xml:space="preserve">re high-stakes, high-volume motorways and tunnels where breakdowns are catastrophic and </w:t>
      </w:r>
      <w:r>
        <w:rPr>
          <w:rFonts w:ascii="Times New Roman" w:hAnsi="Times New Roman" w:cs="Times New Roman"/>
        </w:rPr>
        <w:t xml:space="preserve">operational </w:t>
      </w:r>
      <w:r w:rsidRPr="00224DC1">
        <w:rPr>
          <w:rFonts w:ascii="Times New Roman" w:hAnsi="Times New Roman" w:cs="Times New Roman"/>
        </w:rPr>
        <w:t xml:space="preserve">efficiency is paramount. Vehicles that frequently use these corridors </w:t>
      </w:r>
      <w:r>
        <w:rPr>
          <w:rFonts w:ascii="Times New Roman" w:hAnsi="Times New Roman" w:cs="Times New Roman"/>
        </w:rPr>
        <w:t>must</w:t>
      </w:r>
      <w:r w:rsidRPr="00224DC1">
        <w:rPr>
          <w:rFonts w:ascii="Times New Roman" w:hAnsi="Times New Roman" w:cs="Times New Roman"/>
        </w:rPr>
        <w:t xml:space="preserve"> be engineered with superior durability, advanced safety systems and </w:t>
      </w:r>
      <w:r>
        <w:rPr>
          <w:rFonts w:ascii="Times New Roman" w:hAnsi="Times New Roman" w:cs="Times New Roman"/>
        </w:rPr>
        <w:t xml:space="preserve">importantly, </w:t>
      </w:r>
      <w:r w:rsidRPr="00224DC1">
        <w:rPr>
          <w:rFonts w:ascii="Times New Roman" w:hAnsi="Times New Roman" w:cs="Times New Roman"/>
        </w:rPr>
        <w:t>powertrains optimised for peak-hour crawl.</w:t>
      </w:r>
    </w:p>
    <w:p w14:paraId="63812655" w14:textId="77777777" w:rsidR="00D76E98" w:rsidRPr="000F0AAA" w:rsidRDefault="00D76E98" w:rsidP="00D76E98">
      <w:pPr>
        <w:spacing w:after="120" w:line="360" w:lineRule="auto"/>
        <w:rPr>
          <w:rFonts w:ascii="Times New Roman" w:hAnsi="Times New Roman" w:cs="Times New Roman"/>
          <w:b/>
          <w:bCs/>
        </w:rPr>
      </w:pPr>
      <w:r w:rsidRPr="000F0AAA">
        <w:rPr>
          <w:rFonts w:ascii="Times New Roman" w:hAnsi="Times New Roman" w:cs="Times New Roman"/>
          <w:b/>
          <w:bCs/>
        </w:rPr>
        <w:t>Bridging the Gap</w:t>
      </w:r>
    </w:p>
    <w:p w14:paraId="6CA87FC4"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So, how do we square the circle of a growing freight task and a congested, unpredictable operating environment? The answer lies in a deliberate focus on the core attributes that define a modern, capable truck.</w:t>
      </w:r>
    </w:p>
    <w:p w14:paraId="173A69D5"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First is </w:t>
      </w:r>
      <w:r>
        <w:rPr>
          <w:rFonts w:ascii="Times New Roman" w:hAnsi="Times New Roman" w:cs="Times New Roman"/>
        </w:rPr>
        <w:t>durability</w:t>
      </w:r>
      <w:r w:rsidRPr="00224DC1">
        <w:rPr>
          <w:rFonts w:ascii="Times New Roman" w:hAnsi="Times New Roman" w:cs="Times New Roman"/>
        </w:rPr>
        <w:t xml:space="preserve">. </w:t>
      </w:r>
    </w:p>
    <w:p w14:paraId="36FACBF3"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Australian trucking has always been an endurance sport. The vast, unforgiving distances between our major capitals – nearly 4,000 kilometres from Sydney to Perth – are the ultimate proving ground. </w:t>
      </w:r>
    </w:p>
    <w:p w14:paraId="4E6EEC43" w14:textId="2B8FDC41"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This reality demands an engineering philosophy that goes beyond </w:t>
      </w:r>
      <w:r>
        <w:rPr>
          <w:rFonts w:ascii="Times New Roman" w:hAnsi="Times New Roman" w:cs="Times New Roman"/>
        </w:rPr>
        <w:t xml:space="preserve">mere </w:t>
      </w:r>
      <w:r w:rsidRPr="00224DC1">
        <w:rPr>
          <w:rFonts w:ascii="Times New Roman" w:hAnsi="Times New Roman" w:cs="Times New Roman"/>
        </w:rPr>
        <w:t xml:space="preserve">compliance. It requires </w:t>
      </w:r>
      <w:r>
        <w:rPr>
          <w:rFonts w:ascii="Times New Roman" w:hAnsi="Times New Roman" w:cs="Times New Roman"/>
        </w:rPr>
        <w:t>design and engineering</w:t>
      </w:r>
      <w:r w:rsidRPr="00224DC1">
        <w:rPr>
          <w:rFonts w:ascii="Times New Roman" w:hAnsi="Times New Roman" w:cs="Times New Roman"/>
        </w:rPr>
        <w:t xml:space="preserve"> from the ground up to w</w:t>
      </w:r>
      <w:r>
        <w:rPr>
          <w:rFonts w:ascii="Times New Roman" w:hAnsi="Times New Roman" w:cs="Times New Roman"/>
        </w:rPr>
        <w:t>eather</w:t>
      </w:r>
      <w:r w:rsidRPr="00224DC1">
        <w:rPr>
          <w:rFonts w:ascii="Times New Roman" w:hAnsi="Times New Roman" w:cs="Times New Roman"/>
        </w:rPr>
        <w:t xml:space="preserve"> the unique stresses of our continent, ensuring they deliver not just on the first journey, but for </w:t>
      </w:r>
      <w:r w:rsidR="67BD9889" w:rsidRPr="67BD9889">
        <w:rPr>
          <w:rFonts w:ascii="Times New Roman" w:hAnsi="Times New Roman" w:cs="Times New Roman"/>
        </w:rPr>
        <w:t>many hundreds</w:t>
      </w:r>
      <w:r w:rsidR="288A1697" w:rsidRPr="288A1697">
        <w:rPr>
          <w:rFonts w:ascii="Times New Roman" w:hAnsi="Times New Roman" w:cs="Times New Roman"/>
        </w:rPr>
        <w:t xml:space="preserve"> </w:t>
      </w:r>
      <w:r w:rsidR="13D8F9CE" w:rsidRPr="13D8F9CE">
        <w:rPr>
          <w:rFonts w:ascii="Times New Roman" w:hAnsi="Times New Roman" w:cs="Times New Roman"/>
        </w:rPr>
        <w:t>of thousands</w:t>
      </w:r>
      <w:r w:rsidRPr="00224DC1">
        <w:rPr>
          <w:rFonts w:ascii="Times New Roman" w:hAnsi="Times New Roman" w:cs="Times New Roman"/>
        </w:rPr>
        <w:t xml:space="preserve"> of kilometres to come. </w:t>
      </w:r>
    </w:p>
    <w:p w14:paraId="106AAF05"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This inherent durability becomes even more critical when a vehicle’s life is spent battling the constant vibrations, heat, and stop-start cycles of city congestion.</w:t>
      </w:r>
    </w:p>
    <w:p w14:paraId="67C8FCC6"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Second is efficiency in the face of unreliability. </w:t>
      </w:r>
    </w:p>
    <w:p w14:paraId="24962D58" w14:textId="4C93B736"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With travel time variability (MEUR) showing dramatic swings in cities like Perth and Brisbane, </w:t>
      </w:r>
      <w:r w:rsidR="29246E8B" w:rsidRPr="29246E8B">
        <w:rPr>
          <w:rFonts w:ascii="Times New Roman" w:hAnsi="Times New Roman" w:cs="Times New Roman"/>
        </w:rPr>
        <w:t xml:space="preserve">radar and </w:t>
      </w:r>
      <w:r w:rsidR="45C057B6" w:rsidRPr="45C057B6">
        <w:rPr>
          <w:rFonts w:ascii="Times New Roman" w:hAnsi="Times New Roman" w:cs="Times New Roman"/>
        </w:rPr>
        <w:t>camera-based</w:t>
      </w:r>
      <w:r w:rsidRPr="00224DC1">
        <w:rPr>
          <w:rFonts w:ascii="Times New Roman" w:hAnsi="Times New Roman" w:cs="Times New Roman"/>
        </w:rPr>
        <w:t xml:space="preserve"> technology is no longer a luxury; it's a core tool for protecting profitability. </w:t>
      </w:r>
    </w:p>
    <w:p w14:paraId="305654A6" w14:textId="53345C48"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lastRenderedPageBreak/>
        <w:t xml:space="preserve">Advanced drivetrains </w:t>
      </w:r>
      <w:r w:rsidR="4692D23D" w:rsidRPr="4692D23D">
        <w:rPr>
          <w:rFonts w:ascii="Times New Roman" w:hAnsi="Times New Roman" w:cs="Times New Roman"/>
        </w:rPr>
        <w:t xml:space="preserve">combined with </w:t>
      </w:r>
      <w:r w:rsidR="4D50B886" w:rsidRPr="4D50B886">
        <w:rPr>
          <w:rFonts w:ascii="Times New Roman" w:hAnsi="Times New Roman" w:cs="Times New Roman"/>
        </w:rPr>
        <w:t>adaptive</w:t>
      </w:r>
      <w:r w:rsidRPr="00224DC1">
        <w:rPr>
          <w:rFonts w:ascii="Times New Roman" w:hAnsi="Times New Roman" w:cs="Times New Roman"/>
        </w:rPr>
        <w:t xml:space="preserve"> cruise control systems are essential for mitigating the impact of an unpredictable road. By optimising gear shifts and throttle response based on the </w:t>
      </w:r>
      <w:r w:rsidR="6C675755" w:rsidRPr="6C675755">
        <w:rPr>
          <w:rFonts w:ascii="Times New Roman" w:hAnsi="Times New Roman" w:cs="Times New Roman"/>
        </w:rPr>
        <w:t>traffic</w:t>
      </w:r>
      <w:r w:rsidRPr="00224DC1">
        <w:rPr>
          <w:rFonts w:ascii="Times New Roman" w:hAnsi="Times New Roman" w:cs="Times New Roman"/>
        </w:rPr>
        <w:t xml:space="preserve"> ahead, these systems squeeze every possible kilometre out of a litre of fuel, whether on a long haul or in a stop-start traffic jam</w:t>
      </w:r>
      <w:r>
        <w:rPr>
          <w:rFonts w:ascii="Times New Roman" w:hAnsi="Times New Roman" w:cs="Times New Roman"/>
        </w:rPr>
        <w:t>,</w:t>
      </w:r>
      <w:r w:rsidRPr="00224DC1">
        <w:rPr>
          <w:rFonts w:ascii="Times New Roman" w:hAnsi="Times New Roman" w:cs="Times New Roman"/>
        </w:rPr>
        <w:t xml:space="preserve"> help</w:t>
      </w:r>
      <w:r>
        <w:rPr>
          <w:rFonts w:ascii="Times New Roman" w:hAnsi="Times New Roman" w:cs="Times New Roman"/>
        </w:rPr>
        <w:t>ing</w:t>
      </w:r>
      <w:r w:rsidRPr="00224DC1">
        <w:rPr>
          <w:rFonts w:ascii="Times New Roman" w:hAnsi="Times New Roman" w:cs="Times New Roman"/>
        </w:rPr>
        <w:t xml:space="preserve"> insulate the operator from the hidden costs of congestion.</w:t>
      </w:r>
    </w:p>
    <w:p w14:paraId="7AFA294F"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Finally, we must talk about the human element. </w:t>
      </w:r>
    </w:p>
    <w:p w14:paraId="6A0FC710" w14:textId="660EC1B6"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W</w:t>
      </w:r>
      <w:r>
        <w:rPr>
          <w:rFonts w:ascii="Times New Roman" w:hAnsi="Times New Roman" w:cs="Times New Roman"/>
        </w:rPr>
        <w:t>hilst we</w:t>
      </w:r>
      <w:r w:rsidRPr="00224DC1">
        <w:rPr>
          <w:rFonts w:ascii="Times New Roman" w:hAnsi="Times New Roman" w:cs="Times New Roman"/>
        </w:rPr>
        <w:t xml:space="preserve"> are fortunate in Australia to have a strong and </w:t>
      </w:r>
      <w:r>
        <w:rPr>
          <w:rFonts w:ascii="Times New Roman" w:hAnsi="Times New Roman" w:cs="Times New Roman"/>
        </w:rPr>
        <w:t>well-</w:t>
      </w:r>
      <w:r w:rsidRPr="00224DC1">
        <w:rPr>
          <w:rFonts w:ascii="Times New Roman" w:hAnsi="Times New Roman" w:cs="Times New Roman"/>
        </w:rPr>
        <w:t>qualified community of heavy vehicle operators</w:t>
      </w:r>
      <w:r>
        <w:rPr>
          <w:rFonts w:ascii="Times New Roman" w:hAnsi="Times New Roman" w:cs="Times New Roman"/>
        </w:rPr>
        <w:t xml:space="preserve">, 2024 </w:t>
      </w:r>
      <w:r w:rsidR="02BC0B12" w:rsidRPr="02BC0B12">
        <w:rPr>
          <w:rFonts w:ascii="Times New Roman" w:hAnsi="Times New Roman" w:cs="Times New Roman"/>
        </w:rPr>
        <w:t>International Road Transport Union (IRU)</w:t>
      </w:r>
      <w:r w:rsidR="36C358EA" w:rsidRPr="36C358EA">
        <w:rPr>
          <w:rFonts w:ascii="Times New Roman" w:hAnsi="Times New Roman" w:cs="Times New Roman"/>
        </w:rPr>
        <w:t xml:space="preserve"> </w:t>
      </w:r>
      <w:r>
        <w:rPr>
          <w:rFonts w:ascii="Times New Roman" w:hAnsi="Times New Roman" w:cs="Times New Roman"/>
        </w:rPr>
        <w:t>reports suggest a shortfall of over 28,000 unfilled positions</w:t>
      </w:r>
      <w:r w:rsidR="15CCA40D" w:rsidRPr="15CCA40D">
        <w:rPr>
          <w:rFonts w:ascii="Times New Roman" w:hAnsi="Times New Roman" w:cs="Times New Roman"/>
        </w:rPr>
        <w:t xml:space="preserve">, </w:t>
      </w:r>
      <w:r w:rsidR="03530688" w:rsidRPr="03530688">
        <w:rPr>
          <w:rFonts w:ascii="Times New Roman" w:hAnsi="Times New Roman" w:cs="Times New Roman"/>
        </w:rPr>
        <w:t xml:space="preserve">projected </w:t>
      </w:r>
      <w:r w:rsidR="4AFEF1C0" w:rsidRPr="4AFEF1C0">
        <w:rPr>
          <w:rFonts w:ascii="Times New Roman" w:hAnsi="Times New Roman" w:cs="Times New Roman"/>
        </w:rPr>
        <w:t xml:space="preserve">to </w:t>
      </w:r>
      <w:r w:rsidR="67482635" w:rsidRPr="67482635">
        <w:rPr>
          <w:rFonts w:ascii="Times New Roman" w:hAnsi="Times New Roman" w:cs="Times New Roman"/>
        </w:rPr>
        <w:t>blow out</w:t>
      </w:r>
      <w:r w:rsidR="2330DC29" w:rsidRPr="2330DC29">
        <w:rPr>
          <w:rFonts w:ascii="Times New Roman" w:hAnsi="Times New Roman" w:cs="Times New Roman"/>
        </w:rPr>
        <w:t xml:space="preserve"> to </w:t>
      </w:r>
      <w:r w:rsidR="7E0B8FE3" w:rsidRPr="7E0B8FE3">
        <w:rPr>
          <w:rFonts w:ascii="Times New Roman" w:hAnsi="Times New Roman" w:cs="Times New Roman"/>
        </w:rPr>
        <w:t>78,000 by</w:t>
      </w:r>
      <w:r w:rsidR="0CEF8814" w:rsidRPr="0CEF8814">
        <w:rPr>
          <w:rFonts w:ascii="Times New Roman" w:hAnsi="Times New Roman" w:cs="Times New Roman"/>
        </w:rPr>
        <w:t xml:space="preserve"> </w:t>
      </w:r>
      <w:r w:rsidR="458C8EEE" w:rsidRPr="458C8EEE">
        <w:rPr>
          <w:rFonts w:ascii="Times New Roman" w:hAnsi="Times New Roman" w:cs="Times New Roman"/>
        </w:rPr>
        <w:t>2029</w:t>
      </w:r>
      <w:r w:rsidRPr="00224DC1">
        <w:rPr>
          <w:rFonts w:ascii="Times New Roman" w:hAnsi="Times New Roman" w:cs="Times New Roman"/>
        </w:rPr>
        <w:t xml:space="preserve">. </w:t>
      </w:r>
    </w:p>
    <w:p w14:paraId="7A54AB51" w14:textId="77777777" w:rsidR="00D76E98" w:rsidRPr="00224DC1" w:rsidRDefault="00D76E98" w:rsidP="00D76E98">
      <w:pPr>
        <w:spacing w:after="120" w:line="360" w:lineRule="auto"/>
        <w:rPr>
          <w:rFonts w:ascii="Times New Roman" w:hAnsi="Times New Roman" w:cs="Times New Roman"/>
        </w:rPr>
      </w:pPr>
      <w:r>
        <w:rPr>
          <w:rFonts w:ascii="Times New Roman" w:hAnsi="Times New Roman" w:cs="Times New Roman"/>
        </w:rPr>
        <w:t>Our role</w:t>
      </w:r>
      <w:r w:rsidRPr="00224DC1">
        <w:rPr>
          <w:rFonts w:ascii="Times New Roman" w:hAnsi="Times New Roman" w:cs="Times New Roman"/>
        </w:rPr>
        <w:t xml:space="preserve"> as manufacturers</w:t>
      </w:r>
      <w:r>
        <w:rPr>
          <w:rFonts w:ascii="Times New Roman" w:hAnsi="Times New Roman" w:cs="Times New Roman"/>
        </w:rPr>
        <w:t xml:space="preserve"> is</w:t>
      </w:r>
      <w:r w:rsidRPr="00224DC1">
        <w:rPr>
          <w:rFonts w:ascii="Times New Roman" w:hAnsi="Times New Roman" w:cs="Times New Roman"/>
        </w:rPr>
        <w:t xml:space="preserve"> to focus on integrating sophisticated features that enhance driver comfort and safety. A comfortable, well-supported driver is a safer, more productive, and more alert driver – and that is an invaluable asset when navigating both the solitude of the </w:t>
      </w:r>
      <w:r>
        <w:rPr>
          <w:rFonts w:ascii="Times New Roman" w:hAnsi="Times New Roman" w:cs="Times New Roman"/>
        </w:rPr>
        <w:t>Hume</w:t>
      </w:r>
      <w:r w:rsidRPr="00224DC1">
        <w:rPr>
          <w:rFonts w:ascii="Times New Roman" w:hAnsi="Times New Roman" w:cs="Times New Roman"/>
        </w:rPr>
        <w:t xml:space="preserve"> </w:t>
      </w:r>
      <w:r>
        <w:rPr>
          <w:rFonts w:ascii="Times New Roman" w:hAnsi="Times New Roman" w:cs="Times New Roman"/>
        </w:rPr>
        <w:t>or</w:t>
      </w:r>
      <w:r w:rsidRPr="00224DC1">
        <w:rPr>
          <w:rFonts w:ascii="Times New Roman" w:hAnsi="Times New Roman" w:cs="Times New Roman"/>
        </w:rPr>
        <w:t xml:space="preserve"> the chaos of</w:t>
      </w:r>
      <w:r>
        <w:rPr>
          <w:rFonts w:ascii="Times New Roman" w:hAnsi="Times New Roman" w:cs="Times New Roman"/>
        </w:rPr>
        <w:t xml:space="preserve"> a</w:t>
      </w:r>
      <w:r w:rsidRPr="00224DC1">
        <w:rPr>
          <w:rFonts w:ascii="Times New Roman" w:hAnsi="Times New Roman" w:cs="Times New Roman"/>
        </w:rPr>
        <w:t xml:space="preserve"> traffic spike in </w:t>
      </w:r>
      <w:r>
        <w:rPr>
          <w:rFonts w:ascii="Times New Roman" w:hAnsi="Times New Roman" w:cs="Times New Roman"/>
        </w:rPr>
        <w:t>our busy</w:t>
      </w:r>
      <w:r w:rsidRPr="00224DC1">
        <w:rPr>
          <w:rFonts w:ascii="Times New Roman" w:hAnsi="Times New Roman" w:cs="Times New Roman"/>
        </w:rPr>
        <w:t xml:space="preserve"> capital cit</w:t>
      </w:r>
      <w:r>
        <w:rPr>
          <w:rFonts w:ascii="Times New Roman" w:hAnsi="Times New Roman" w:cs="Times New Roman"/>
        </w:rPr>
        <w:t>ies</w:t>
      </w:r>
      <w:r w:rsidRPr="00224DC1">
        <w:rPr>
          <w:rFonts w:ascii="Times New Roman" w:hAnsi="Times New Roman" w:cs="Times New Roman"/>
        </w:rPr>
        <w:t>.</w:t>
      </w:r>
    </w:p>
    <w:p w14:paraId="1D3D41F5" w14:textId="77777777" w:rsidR="00D76E98" w:rsidRPr="008A2119" w:rsidRDefault="00D76E98" w:rsidP="00D76E98">
      <w:pPr>
        <w:spacing w:after="120" w:line="360" w:lineRule="auto"/>
        <w:rPr>
          <w:rFonts w:ascii="Times New Roman" w:hAnsi="Times New Roman" w:cs="Times New Roman"/>
          <w:b/>
          <w:bCs/>
        </w:rPr>
      </w:pPr>
      <w:r w:rsidRPr="008A2119">
        <w:rPr>
          <w:rFonts w:ascii="Times New Roman" w:hAnsi="Times New Roman" w:cs="Times New Roman"/>
          <w:b/>
          <w:bCs/>
        </w:rPr>
        <w:t>A balanced path</w:t>
      </w:r>
    </w:p>
    <w:p w14:paraId="52180D79" w14:textId="77777777" w:rsidR="00D76E98" w:rsidRDefault="00D76E98" w:rsidP="00D76E98">
      <w:pPr>
        <w:spacing w:after="120" w:line="360" w:lineRule="auto"/>
        <w:rPr>
          <w:rFonts w:ascii="Times New Roman" w:hAnsi="Times New Roman" w:cs="Times New Roman"/>
        </w:rPr>
      </w:pPr>
      <w:r>
        <w:rPr>
          <w:rFonts w:ascii="Times New Roman" w:hAnsi="Times New Roman" w:cs="Times New Roman"/>
        </w:rPr>
        <w:t>Finally, i</w:t>
      </w:r>
      <w:r w:rsidRPr="00224DC1">
        <w:rPr>
          <w:rFonts w:ascii="Times New Roman" w:hAnsi="Times New Roman" w:cs="Times New Roman"/>
        </w:rPr>
        <w:t xml:space="preserve">n an era of intense conversation around electric vehicles, it’s important to maintain perspective. </w:t>
      </w:r>
    </w:p>
    <w:p w14:paraId="7FC9C101" w14:textId="072DFBE6"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While passenger EV sales are accelerating, the transition for the core, </w:t>
      </w:r>
      <w:r w:rsidR="2F480136" w:rsidRPr="2F480136">
        <w:rPr>
          <w:rFonts w:ascii="Times New Roman" w:hAnsi="Times New Roman" w:cs="Times New Roman"/>
        </w:rPr>
        <w:t xml:space="preserve">heavy vehicle </w:t>
      </w:r>
      <w:r w:rsidR="30EC989D" w:rsidRPr="30EC989D">
        <w:rPr>
          <w:rFonts w:ascii="Times New Roman" w:hAnsi="Times New Roman" w:cs="Times New Roman"/>
        </w:rPr>
        <w:t xml:space="preserve">part of </w:t>
      </w:r>
      <w:r w:rsidR="3B518241" w:rsidRPr="3B518241">
        <w:rPr>
          <w:rFonts w:ascii="Times New Roman" w:hAnsi="Times New Roman" w:cs="Times New Roman"/>
        </w:rPr>
        <w:t>the</w:t>
      </w:r>
      <w:r w:rsidRPr="00224DC1">
        <w:rPr>
          <w:rFonts w:ascii="Times New Roman" w:hAnsi="Times New Roman" w:cs="Times New Roman"/>
        </w:rPr>
        <w:t xml:space="preserve"> freight task requires a different, more deliberate roadmap. </w:t>
      </w:r>
    </w:p>
    <w:p w14:paraId="79FE52B3" w14:textId="77777777" w:rsidR="00D76E98" w:rsidRPr="00224DC1"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The current reality is that optimised conventional powertrains will carry </w:t>
      </w:r>
      <w:proofErr w:type="gramStart"/>
      <w:r w:rsidRPr="00224DC1">
        <w:rPr>
          <w:rFonts w:ascii="Times New Roman" w:hAnsi="Times New Roman" w:cs="Times New Roman"/>
        </w:rPr>
        <w:t>the overwhelming majority of</w:t>
      </w:r>
      <w:proofErr w:type="gramEnd"/>
      <w:r w:rsidRPr="00224DC1">
        <w:rPr>
          <w:rFonts w:ascii="Times New Roman" w:hAnsi="Times New Roman" w:cs="Times New Roman"/>
        </w:rPr>
        <w:t xml:space="preserve"> the nation's freight for the foreseeable future.</w:t>
      </w:r>
    </w:p>
    <w:p w14:paraId="2CB7894D" w14:textId="77777777" w:rsidR="00D76E98" w:rsidRDefault="00D76E98" w:rsidP="00D76E98">
      <w:pPr>
        <w:spacing w:after="120" w:line="360" w:lineRule="auto"/>
        <w:rPr>
          <w:rFonts w:ascii="Times New Roman" w:hAnsi="Times New Roman" w:cs="Times New Roman"/>
        </w:rPr>
      </w:pPr>
      <w:r>
        <w:rPr>
          <w:rFonts w:ascii="Times New Roman" w:hAnsi="Times New Roman" w:cs="Times New Roman"/>
        </w:rPr>
        <w:t>Isuzu’s</w:t>
      </w:r>
      <w:r w:rsidRPr="00224DC1">
        <w:rPr>
          <w:rFonts w:ascii="Times New Roman" w:hAnsi="Times New Roman" w:cs="Times New Roman"/>
        </w:rPr>
        <w:t xml:space="preserve"> strategy, therefore, must be one of balanced innovation. This means actively developing and trialling zero-emission solutions for suitable applications, while relentlessly refining the diesel engines, transmissions, and aerodynamics that power the backbone of Australian logistics today. </w:t>
      </w:r>
    </w:p>
    <w:p w14:paraId="181B1495" w14:textId="77777777" w:rsidR="00D76E98" w:rsidRDefault="00D76E98" w:rsidP="00D76E98">
      <w:pPr>
        <w:spacing w:after="120" w:line="360" w:lineRule="auto"/>
        <w:rPr>
          <w:rFonts w:ascii="Times New Roman" w:hAnsi="Times New Roman" w:cs="Times New Roman"/>
        </w:rPr>
      </w:pPr>
      <w:r>
        <w:rPr>
          <w:rFonts w:ascii="Times New Roman" w:hAnsi="Times New Roman" w:cs="Times New Roman"/>
        </w:rPr>
        <w:t>Our</w:t>
      </w:r>
      <w:r w:rsidRPr="00224DC1">
        <w:rPr>
          <w:rFonts w:ascii="Times New Roman" w:hAnsi="Times New Roman" w:cs="Times New Roman"/>
        </w:rPr>
        <w:t xml:space="preserve"> goal is clear</w:t>
      </w:r>
      <w:r>
        <w:rPr>
          <w:rFonts w:ascii="Times New Roman" w:hAnsi="Times New Roman" w:cs="Times New Roman"/>
        </w:rPr>
        <w:t>;</w:t>
      </w:r>
      <w:r w:rsidRPr="00224DC1">
        <w:rPr>
          <w:rFonts w:ascii="Times New Roman" w:hAnsi="Times New Roman" w:cs="Times New Roman"/>
        </w:rPr>
        <w:t xml:space="preserve"> provide the most fuel-efficient, reliable, and durable trucks possible for the uniquely challenging job at hand.</w:t>
      </w:r>
    </w:p>
    <w:p w14:paraId="61F16827" w14:textId="77777777" w:rsidR="00D76E98" w:rsidRPr="00A56D17" w:rsidRDefault="00D76E98" w:rsidP="00D76E98">
      <w:pPr>
        <w:spacing w:after="120" w:line="360" w:lineRule="auto"/>
        <w:rPr>
          <w:rFonts w:ascii="Times New Roman" w:hAnsi="Times New Roman" w:cs="Times New Roman"/>
          <w:b/>
          <w:bCs/>
        </w:rPr>
      </w:pPr>
      <w:r w:rsidRPr="00A56D17">
        <w:rPr>
          <w:rFonts w:ascii="Times New Roman" w:hAnsi="Times New Roman" w:cs="Times New Roman"/>
          <w:b/>
          <w:bCs/>
        </w:rPr>
        <w:t>Growth &amp; gridlock</w:t>
      </w:r>
    </w:p>
    <w:p w14:paraId="053579B6"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The road ahead is one of both immense opportunity and complex challenge. The freight task will continue to grow, and our cities will continue to test our mettle. The operators who will </w:t>
      </w:r>
      <w:r w:rsidRPr="00224DC1">
        <w:rPr>
          <w:rFonts w:ascii="Times New Roman" w:hAnsi="Times New Roman" w:cs="Times New Roman"/>
        </w:rPr>
        <w:lastRenderedPageBreak/>
        <w:t xml:space="preserve">thrive in this environment are those who see their equipment not as a cost, but as the most critical tool in their arsenal for navigating growth and gridlock. </w:t>
      </w:r>
    </w:p>
    <w:p w14:paraId="6F8AF0EA" w14:textId="77777777" w:rsidR="00D76E98" w:rsidRDefault="00D76E98" w:rsidP="00D76E98">
      <w:pPr>
        <w:spacing w:after="120" w:line="360" w:lineRule="auto"/>
        <w:rPr>
          <w:rFonts w:ascii="Times New Roman" w:hAnsi="Times New Roman" w:cs="Times New Roman"/>
        </w:rPr>
      </w:pPr>
      <w:r w:rsidRPr="00224DC1">
        <w:rPr>
          <w:rFonts w:ascii="Times New Roman" w:hAnsi="Times New Roman" w:cs="Times New Roman"/>
        </w:rPr>
        <w:t xml:space="preserve">They are the ones who understand that in today’s market, the right truck isn’t just a vehicle; it’s a strategic advantage. And it’s our job to ensure that advantage is ours to </w:t>
      </w:r>
      <w:r>
        <w:rPr>
          <w:rFonts w:ascii="Times New Roman" w:hAnsi="Times New Roman" w:cs="Times New Roman"/>
        </w:rPr>
        <w:t>offer</w:t>
      </w:r>
      <w:r w:rsidRPr="00224DC1">
        <w:rPr>
          <w:rFonts w:ascii="Times New Roman" w:hAnsi="Times New Roman" w:cs="Times New Roman"/>
        </w:rPr>
        <w:t>.</w:t>
      </w:r>
    </w:p>
    <w:p w14:paraId="40492AE2" w14:textId="77777777" w:rsidR="00D76E98" w:rsidRPr="00A56D17" w:rsidRDefault="00D76E98" w:rsidP="00D76E98">
      <w:pPr>
        <w:spacing w:after="120" w:line="360" w:lineRule="auto"/>
        <w:rPr>
          <w:rFonts w:ascii="Times New Roman" w:hAnsi="Times New Roman" w:cs="Times New Roman"/>
          <w:b/>
          <w:bCs/>
          <w:color w:val="FF0000"/>
        </w:rPr>
      </w:pPr>
      <w:r w:rsidRPr="00A56D17">
        <w:rPr>
          <w:rFonts w:ascii="Times New Roman" w:hAnsi="Times New Roman" w:cs="Times New Roman"/>
          <w:b/>
          <w:bCs/>
        </w:rPr>
        <w:t>ends</w:t>
      </w:r>
    </w:p>
    <w:p w14:paraId="768E724F" w14:textId="77777777" w:rsidR="00B13AAB" w:rsidRDefault="00B13AAB" w:rsidP="00B13AAB">
      <w:pPr>
        <w:pStyle w:val="paragraph"/>
        <w:spacing w:before="0" w:beforeAutospacing="0" w:after="160" w:afterAutospacing="0"/>
        <w:textAlignment w:val="baseline"/>
      </w:pPr>
      <w:r>
        <w:rPr>
          <w:rStyle w:val="normaltextrun"/>
          <w:rFonts w:eastAsiaTheme="majorEastAsia"/>
          <w:b/>
          <w:bCs/>
        </w:rPr>
        <w:t>For further information, please contact:           For Isuzu Trucks releases and photos:</w:t>
      </w:r>
      <w:r>
        <w:rPr>
          <w:rStyle w:val="eop"/>
          <w:rFonts w:eastAsiaTheme="majorEastAsia"/>
        </w:rPr>
        <w:t> </w:t>
      </w:r>
    </w:p>
    <w:p w14:paraId="51C445D9" w14:textId="77777777" w:rsidR="00B13AAB" w:rsidRDefault="00B13AAB" w:rsidP="00B13AAB">
      <w:pPr>
        <w:pStyle w:val="paragraph"/>
        <w:spacing w:before="0" w:beforeAutospacing="0" w:after="0" w:afterAutospacing="0"/>
        <w:textAlignment w:val="baseline"/>
      </w:pPr>
      <w:r>
        <w:rPr>
          <w:rStyle w:val="normaltextrun"/>
          <w:rFonts w:eastAsiaTheme="majorEastAsia"/>
        </w:rPr>
        <w:t>Sam Gangemi                                                        Arkajon Communications</w:t>
      </w:r>
      <w:r>
        <w:rPr>
          <w:rStyle w:val="eop"/>
          <w:rFonts w:eastAsiaTheme="majorEastAsia"/>
        </w:rPr>
        <w:t> </w:t>
      </w:r>
    </w:p>
    <w:p w14:paraId="71B86720" w14:textId="77777777" w:rsidR="00B13AAB" w:rsidRDefault="00B13AAB" w:rsidP="00B13AAB">
      <w:pPr>
        <w:pStyle w:val="paragraph"/>
        <w:spacing w:before="0" w:beforeAutospacing="0" w:after="0" w:afterAutospacing="0"/>
        <w:textAlignment w:val="baseline"/>
      </w:pPr>
      <w:r>
        <w:rPr>
          <w:rStyle w:val="normaltextrun"/>
          <w:rFonts w:eastAsiaTheme="majorEastAsia"/>
        </w:rPr>
        <w:t>Isuzu Australia Limited                                         Phone: 03 9867 5611</w:t>
      </w:r>
      <w:r>
        <w:rPr>
          <w:rStyle w:val="eop"/>
          <w:rFonts w:eastAsiaTheme="majorEastAsia"/>
        </w:rPr>
        <w:t> </w:t>
      </w:r>
    </w:p>
    <w:p w14:paraId="170D5F88" w14:textId="1A0DE2A2" w:rsidR="006E324F" w:rsidRDefault="00B13AAB" w:rsidP="00B13AAB">
      <w:pPr>
        <w:pStyle w:val="paragraph"/>
        <w:spacing w:before="0" w:beforeAutospacing="0" w:after="0" w:afterAutospacing="0"/>
        <w:textAlignment w:val="baseline"/>
      </w:pPr>
      <w:r>
        <w:rPr>
          <w:rStyle w:val="normaltextrun"/>
          <w:rFonts w:eastAsiaTheme="majorEastAsia"/>
        </w:rPr>
        <w:t>Phone: 03 9644 6666                                             Email: isuzu@arkajon.com.au</w:t>
      </w:r>
      <w:r>
        <w:rPr>
          <w:rStyle w:val="eop"/>
          <w:rFonts w:eastAsiaTheme="majorEastAsia"/>
        </w:rPr>
        <w:t> </w:t>
      </w:r>
    </w:p>
    <w:sectPr w:rsidR="006E3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98"/>
    <w:rsid w:val="000018A9"/>
    <w:rsid w:val="000355FF"/>
    <w:rsid w:val="00062AEC"/>
    <w:rsid w:val="000968F3"/>
    <w:rsid w:val="000C4463"/>
    <w:rsid w:val="000E2D38"/>
    <w:rsid w:val="001443B4"/>
    <w:rsid w:val="0015081B"/>
    <w:rsid w:val="001546E4"/>
    <w:rsid w:val="001548BA"/>
    <w:rsid w:val="00163119"/>
    <w:rsid w:val="00170ADE"/>
    <w:rsid w:val="00180E64"/>
    <w:rsid w:val="001819CD"/>
    <w:rsid w:val="001C30A0"/>
    <w:rsid w:val="001D1B06"/>
    <w:rsid w:val="001D4976"/>
    <w:rsid w:val="00203C6D"/>
    <w:rsid w:val="002056F4"/>
    <w:rsid w:val="00227360"/>
    <w:rsid w:val="0025385B"/>
    <w:rsid w:val="002A0C0E"/>
    <w:rsid w:val="002A7017"/>
    <w:rsid w:val="002C6FB8"/>
    <w:rsid w:val="002D6EF9"/>
    <w:rsid w:val="002E1A1B"/>
    <w:rsid w:val="00303EEE"/>
    <w:rsid w:val="00344FB1"/>
    <w:rsid w:val="00347D45"/>
    <w:rsid w:val="00354CF4"/>
    <w:rsid w:val="003B6D66"/>
    <w:rsid w:val="003D443C"/>
    <w:rsid w:val="0044017D"/>
    <w:rsid w:val="00465533"/>
    <w:rsid w:val="00485618"/>
    <w:rsid w:val="00492623"/>
    <w:rsid w:val="004A037F"/>
    <w:rsid w:val="004B0DD1"/>
    <w:rsid w:val="004F0BEC"/>
    <w:rsid w:val="00542759"/>
    <w:rsid w:val="0055252E"/>
    <w:rsid w:val="00584FC2"/>
    <w:rsid w:val="005A4868"/>
    <w:rsid w:val="005C066A"/>
    <w:rsid w:val="005D2E85"/>
    <w:rsid w:val="006408CA"/>
    <w:rsid w:val="006B45A1"/>
    <w:rsid w:val="006C1CD3"/>
    <w:rsid w:val="006D049B"/>
    <w:rsid w:val="006D16BB"/>
    <w:rsid w:val="006E324F"/>
    <w:rsid w:val="006E735D"/>
    <w:rsid w:val="00702453"/>
    <w:rsid w:val="00763BE9"/>
    <w:rsid w:val="00773FD0"/>
    <w:rsid w:val="007960D4"/>
    <w:rsid w:val="007D3AD6"/>
    <w:rsid w:val="007D7D5E"/>
    <w:rsid w:val="00877B58"/>
    <w:rsid w:val="008934B5"/>
    <w:rsid w:val="008B048D"/>
    <w:rsid w:val="008B3B09"/>
    <w:rsid w:val="008F4D0D"/>
    <w:rsid w:val="00903C95"/>
    <w:rsid w:val="00995301"/>
    <w:rsid w:val="009E4DDE"/>
    <w:rsid w:val="00A3323E"/>
    <w:rsid w:val="00A546D5"/>
    <w:rsid w:val="00A60064"/>
    <w:rsid w:val="00A96E7F"/>
    <w:rsid w:val="00AD2533"/>
    <w:rsid w:val="00AD25BB"/>
    <w:rsid w:val="00AF7B17"/>
    <w:rsid w:val="00B13AAB"/>
    <w:rsid w:val="00B13C3A"/>
    <w:rsid w:val="00B2460A"/>
    <w:rsid w:val="00B27C92"/>
    <w:rsid w:val="00B37960"/>
    <w:rsid w:val="00B44ABF"/>
    <w:rsid w:val="00B50944"/>
    <w:rsid w:val="00B50B94"/>
    <w:rsid w:val="00B62FB8"/>
    <w:rsid w:val="00BA4068"/>
    <w:rsid w:val="00BC31D1"/>
    <w:rsid w:val="00C00806"/>
    <w:rsid w:val="00C46B8D"/>
    <w:rsid w:val="00C606EA"/>
    <w:rsid w:val="00C62A14"/>
    <w:rsid w:val="00C74102"/>
    <w:rsid w:val="00C966DC"/>
    <w:rsid w:val="00CA3781"/>
    <w:rsid w:val="00CC1E9D"/>
    <w:rsid w:val="00D12280"/>
    <w:rsid w:val="00D60CB6"/>
    <w:rsid w:val="00D76E98"/>
    <w:rsid w:val="00DF2EFC"/>
    <w:rsid w:val="00E12B38"/>
    <w:rsid w:val="00E14D2C"/>
    <w:rsid w:val="00E32FC5"/>
    <w:rsid w:val="00E4122B"/>
    <w:rsid w:val="00E8618C"/>
    <w:rsid w:val="00E91C5C"/>
    <w:rsid w:val="00EC0F7E"/>
    <w:rsid w:val="00EC60E6"/>
    <w:rsid w:val="00EF45C0"/>
    <w:rsid w:val="00F16A9D"/>
    <w:rsid w:val="00F754E8"/>
    <w:rsid w:val="00F83B89"/>
    <w:rsid w:val="00FB6194"/>
    <w:rsid w:val="00FB633E"/>
    <w:rsid w:val="00FD685D"/>
    <w:rsid w:val="023EB6DE"/>
    <w:rsid w:val="0274B17C"/>
    <w:rsid w:val="029DDB8A"/>
    <w:rsid w:val="02BC0B12"/>
    <w:rsid w:val="03530688"/>
    <w:rsid w:val="083C78D1"/>
    <w:rsid w:val="0A15809A"/>
    <w:rsid w:val="0BBEDD28"/>
    <w:rsid w:val="0C45B127"/>
    <w:rsid w:val="0C747CEC"/>
    <w:rsid w:val="0CEF8814"/>
    <w:rsid w:val="0DC9E5DE"/>
    <w:rsid w:val="0DE184F9"/>
    <w:rsid w:val="137ED497"/>
    <w:rsid w:val="13D8F9CE"/>
    <w:rsid w:val="15574128"/>
    <w:rsid w:val="15CCA40D"/>
    <w:rsid w:val="16100AB5"/>
    <w:rsid w:val="173D9118"/>
    <w:rsid w:val="1D74701E"/>
    <w:rsid w:val="1DD06D45"/>
    <w:rsid w:val="1DF02047"/>
    <w:rsid w:val="2268E694"/>
    <w:rsid w:val="2330DC29"/>
    <w:rsid w:val="25F7C1A5"/>
    <w:rsid w:val="26820223"/>
    <w:rsid w:val="2795A53C"/>
    <w:rsid w:val="27BECF2C"/>
    <w:rsid w:val="2805AEAB"/>
    <w:rsid w:val="288A1697"/>
    <w:rsid w:val="28FC6978"/>
    <w:rsid w:val="29246E8B"/>
    <w:rsid w:val="2B6B8C71"/>
    <w:rsid w:val="2BC52D63"/>
    <w:rsid w:val="2C065200"/>
    <w:rsid w:val="2C924A87"/>
    <w:rsid w:val="2CE16636"/>
    <w:rsid w:val="2F480136"/>
    <w:rsid w:val="30EC989D"/>
    <w:rsid w:val="31A9A2E7"/>
    <w:rsid w:val="36C358EA"/>
    <w:rsid w:val="37A335FD"/>
    <w:rsid w:val="39828B81"/>
    <w:rsid w:val="3B518241"/>
    <w:rsid w:val="3E913BB1"/>
    <w:rsid w:val="3F56016D"/>
    <w:rsid w:val="41500649"/>
    <w:rsid w:val="430C9DBC"/>
    <w:rsid w:val="430FAD02"/>
    <w:rsid w:val="458C8EEE"/>
    <w:rsid w:val="45C057B6"/>
    <w:rsid w:val="4692D23D"/>
    <w:rsid w:val="48841289"/>
    <w:rsid w:val="48D88993"/>
    <w:rsid w:val="4AFEF1C0"/>
    <w:rsid w:val="4B105C84"/>
    <w:rsid w:val="4D50B886"/>
    <w:rsid w:val="512EFDDE"/>
    <w:rsid w:val="5169D655"/>
    <w:rsid w:val="5219B0B4"/>
    <w:rsid w:val="5299AFF3"/>
    <w:rsid w:val="53A5B3C5"/>
    <w:rsid w:val="5AB5723D"/>
    <w:rsid w:val="5E32215A"/>
    <w:rsid w:val="63B3B2EF"/>
    <w:rsid w:val="647CBEC9"/>
    <w:rsid w:val="65C35F08"/>
    <w:rsid w:val="67482635"/>
    <w:rsid w:val="67BD9889"/>
    <w:rsid w:val="6BBA24BB"/>
    <w:rsid w:val="6C675755"/>
    <w:rsid w:val="6C898FC9"/>
    <w:rsid w:val="6DCC08FE"/>
    <w:rsid w:val="713FEAF8"/>
    <w:rsid w:val="71FB1BF3"/>
    <w:rsid w:val="7871D04B"/>
    <w:rsid w:val="7B486234"/>
    <w:rsid w:val="7C60E3BB"/>
    <w:rsid w:val="7E0B8FE3"/>
    <w:rsid w:val="7E0E16A7"/>
    <w:rsid w:val="7F3D92F2"/>
    <w:rsid w:val="7F4BA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C35B"/>
  <w15:chartTrackingRefBased/>
  <w15:docId w15:val="{2DEFE676-8357-4336-B7D3-56497E43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E98"/>
  </w:style>
  <w:style w:type="paragraph" w:styleId="Heading1">
    <w:name w:val="heading 1"/>
    <w:basedOn w:val="Normal"/>
    <w:next w:val="Normal"/>
    <w:link w:val="Heading1Char"/>
    <w:uiPriority w:val="9"/>
    <w:qFormat/>
    <w:rsid w:val="00D7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98"/>
    <w:rPr>
      <w:rFonts w:eastAsiaTheme="majorEastAsia" w:cstheme="majorBidi"/>
      <w:color w:val="272727" w:themeColor="text1" w:themeTint="D8"/>
    </w:rPr>
  </w:style>
  <w:style w:type="paragraph" w:styleId="Title">
    <w:name w:val="Title"/>
    <w:basedOn w:val="Normal"/>
    <w:next w:val="Normal"/>
    <w:link w:val="TitleChar"/>
    <w:uiPriority w:val="10"/>
    <w:qFormat/>
    <w:rsid w:val="00D7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98"/>
    <w:pPr>
      <w:spacing w:before="160"/>
      <w:jc w:val="center"/>
    </w:pPr>
    <w:rPr>
      <w:i/>
      <w:iCs/>
      <w:color w:val="404040" w:themeColor="text1" w:themeTint="BF"/>
    </w:rPr>
  </w:style>
  <w:style w:type="character" w:customStyle="1" w:styleId="QuoteChar">
    <w:name w:val="Quote Char"/>
    <w:basedOn w:val="DefaultParagraphFont"/>
    <w:link w:val="Quote"/>
    <w:uiPriority w:val="29"/>
    <w:rsid w:val="00D76E98"/>
    <w:rPr>
      <w:i/>
      <w:iCs/>
      <w:color w:val="404040" w:themeColor="text1" w:themeTint="BF"/>
    </w:rPr>
  </w:style>
  <w:style w:type="paragraph" w:styleId="ListParagraph">
    <w:name w:val="List Paragraph"/>
    <w:basedOn w:val="Normal"/>
    <w:uiPriority w:val="34"/>
    <w:qFormat/>
    <w:rsid w:val="00D76E98"/>
    <w:pPr>
      <w:ind w:left="720"/>
      <w:contextualSpacing/>
    </w:pPr>
  </w:style>
  <w:style w:type="character" w:styleId="IntenseEmphasis">
    <w:name w:val="Intense Emphasis"/>
    <w:basedOn w:val="DefaultParagraphFont"/>
    <w:uiPriority w:val="21"/>
    <w:qFormat/>
    <w:rsid w:val="00D76E98"/>
    <w:rPr>
      <w:i/>
      <w:iCs/>
      <w:color w:val="0F4761" w:themeColor="accent1" w:themeShade="BF"/>
    </w:rPr>
  </w:style>
  <w:style w:type="paragraph" w:styleId="IntenseQuote">
    <w:name w:val="Intense Quote"/>
    <w:basedOn w:val="Normal"/>
    <w:next w:val="Normal"/>
    <w:link w:val="IntenseQuoteChar"/>
    <w:uiPriority w:val="30"/>
    <w:qFormat/>
    <w:rsid w:val="00D7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98"/>
    <w:rPr>
      <w:i/>
      <w:iCs/>
      <w:color w:val="0F4761" w:themeColor="accent1" w:themeShade="BF"/>
    </w:rPr>
  </w:style>
  <w:style w:type="character" w:styleId="IntenseReference">
    <w:name w:val="Intense Reference"/>
    <w:basedOn w:val="DefaultParagraphFont"/>
    <w:uiPriority w:val="32"/>
    <w:qFormat/>
    <w:rsid w:val="00D76E98"/>
    <w:rPr>
      <w:b/>
      <w:bCs/>
      <w:smallCaps/>
      <w:color w:val="0F4761" w:themeColor="accent1" w:themeShade="BF"/>
      <w:spacing w:val="5"/>
    </w:rPr>
  </w:style>
  <w:style w:type="character" w:styleId="Hyperlink">
    <w:name w:val="Hyperlink"/>
    <w:basedOn w:val="DefaultParagraphFont"/>
    <w:uiPriority w:val="99"/>
    <w:unhideWhenUsed/>
    <w:rsid w:val="00D76E98"/>
    <w:rPr>
      <w:color w:val="467886" w:themeColor="hyperlink"/>
      <w:u w:val="single"/>
    </w:rPr>
  </w:style>
  <w:style w:type="paragraph" w:customStyle="1" w:styleId="paragraph">
    <w:name w:val="paragraph"/>
    <w:basedOn w:val="Normal"/>
    <w:rsid w:val="00B13AA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B13AAB"/>
  </w:style>
  <w:style w:type="character" w:customStyle="1" w:styleId="eop">
    <w:name w:val="eop"/>
    <w:basedOn w:val="DefaultParagraphFont"/>
    <w:rsid w:val="00B13AAB"/>
  </w:style>
  <w:style w:type="character" w:styleId="UnresolvedMention">
    <w:name w:val="Unresolved Mention"/>
    <w:basedOn w:val="DefaultParagraphFont"/>
    <w:uiPriority w:val="99"/>
    <w:semiHidden/>
    <w:unhideWhenUsed/>
    <w:rsid w:val="0034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180089">
      <w:bodyDiv w:val="1"/>
      <w:marLeft w:val="0"/>
      <w:marRight w:val="0"/>
      <w:marTop w:val="0"/>
      <w:marBottom w:val="0"/>
      <w:divBdr>
        <w:top w:val="none" w:sz="0" w:space="0" w:color="auto"/>
        <w:left w:val="none" w:sz="0" w:space="0" w:color="auto"/>
        <w:bottom w:val="none" w:sz="0" w:space="0" w:color="auto"/>
        <w:right w:val="none" w:sz="0" w:space="0" w:color="auto"/>
      </w:divBdr>
      <w:divsChild>
        <w:div w:id="969675562">
          <w:marLeft w:val="0"/>
          <w:marRight w:val="0"/>
          <w:marTop w:val="0"/>
          <w:marBottom w:val="0"/>
          <w:divBdr>
            <w:top w:val="none" w:sz="0" w:space="0" w:color="auto"/>
            <w:left w:val="none" w:sz="0" w:space="0" w:color="auto"/>
            <w:bottom w:val="none" w:sz="0" w:space="0" w:color="auto"/>
            <w:right w:val="none" w:sz="0" w:space="0" w:color="auto"/>
          </w:divBdr>
          <w:divsChild>
            <w:div w:id="100490471">
              <w:marLeft w:val="0"/>
              <w:marRight w:val="0"/>
              <w:marTop w:val="0"/>
              <w:marBottom w:val="0"/>
              <w:divBdr>
                <w:top w:val="none" w:sz="0" w:space="0" w:color="auto"/>
                <w:left w:val="none" w:sz="0" w:space="0" w:color="auto"/>
                <w:bottom w:val="none" w:sz="0" w:space="0" w:color="auto"/>
                <w:right w:val="none" w:sz="0" w:space="0" w:color="auto"/>
              </w:divBdr>
            </w:div>
            <w:div w:id="479620483">
              <w:marLeft w:val="0"/>
              <w:marRight w:val="0"/>
              <w:marTop w:val="0"/>
              <w:marBottom w:val="0"/>
              <w:divBdr>
                <w:top w:val="none" w:sz="0" w:space="0" w:color="auto"/>
                <w:left w:val="none" w:sz="0" w:space="0" w:color="auto"/>
                <w:bottom w:val="none" w:sz="0" w:space="0" w:color="auto"/>
                <w:right w:val="none" w:sz="0" w:space="0" w:color="auto"/>
              </w:divBdr>
            </w:div>
            <w:div w:id="1755736055">
              <w:marLeft w:val="0"/>
              <w:marRight w:val="0"/>
              <w:marTop w:val="0"/>
              <w:marBottom w:val="0"/>
              <w:divBdr>
                <w:top w:val="none" w:sz="0" w:space="0" w:color="auto"/>
                <w:left w:val="none" w:sz="0" w:space="0" w:color="auto"/>
                <w:bottom w:val="none" w:sz="0" w:space="0" w:color="auto"/>
                <w:right w:val="none" w:sz="0" w:space="0" w:color="auto"/>
              </w:divBdr>
            </w:div>
            <w:div w:id="985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zu.imagerelay.com/sb/37fb9c67-3bef-4fb8-abac-22fbc6eb761c/2025-november-media-drive-program-the-aussie-freight-squeez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itre.gov.au/publications/2024/freight-vehicle-congestion-australian-capital-cities-2023" TargetMode="External"/><Relationship Id="rId4" Type="http://schemas.openxmlformats.org/officeDocument/2006/relationships/numbering" Target="numbering.xml"/><Relationship Id="rId9" Type="http://schemas.openxmlformats.org/officeDocument/2006/relationships/hyperlink" Target="https://www.bitre.gov.au/sites/default/files/documents/bitre-yearbook-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lcf76f155ced4ddcb4097134ff3c332f xmlns="aa5aab97-4595-48cc-a922-c6f67aed5cdf">
      <Terms xmlns="http://schemas.microsoft.com/office/infopath/2007/PartnerControls"/>
    </lcf76f155ced4ddcb4097134ff3c332f>
    <TaxCatchAll xmlns="cecfb24b-5d94-48e5-a414-84a9a70bda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20" ma:contentTypeDescription="Create a new document." ma:contentTypeScope="" ma:versionID="4933932f49f552d5f4d2b9d087651b9d">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fa0f22b3c582575e2973f58935b09860"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5706a3-ad2e-4e2c-8af9-c95cd9dae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0909c4-0811-474d-bf6e-01425253d444}" ma:internalName="TaxCatchAll" ma:showField="CatchAllData" ma:web="cecfb24b-5d94-48e5-a414-84a9a70bd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A6E9A-80B8-47F5-B0F4-4D12368DF053}">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ecfb24b-5d94-48e5-a414-84a9a70bdae7"/>
    <ds:schemaRef ds:uri="aa5aab97-4595-48cc-a922-c6f67aed5cdf"/>
  </ds:schemaRefs>
</ds:datastoreItem>
</file>

<file path=customXml/itemProps2.xml><?xml version="1.0" encoding="utf-8"?>
<ds:datastoreItem xmlns:ds="http://schemas.openxmlformats.org/officeDocument/2006/customXml" ds:itemID="{2AE6C675-AF8B-4572-AAA0-7E4F6A5D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ab97-4595-48cc-a922-c6f67aed5cdf"/>
    <ds:schemaRef ds:uri="cecfb24b-5d94-48e5-a414-84a9a70bd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3F2C6-0642-4B09-B4B5-7F08CEB2D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Munro</dc:creator>
  <cp:keywords/>
  <dc:description/>
  <cp:lastModifiedBy>Chris Munro</cp:lastModifiedBy>
  <cp:revision>22</cp:revision>
  <dcterms:created xsi:type="dcterms:W3CDTF">2025-10-14T23:22:00Z</dcterms:created>
  <dcterms:modified xsi:type="dcterms:W3CDTF">2025-11-18T01:03:00Z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y fmtid="{D5CDD505-2E9C-101B-9397-08002B2CF9AE}" pid="3" name="MediaServiceImageTags">
    <vt:lpwstr/>
  </property>
</Properties>
</file>